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DA" w:rsidRDefault="001225DA" w:rsidP="00D72B1C">
      <w:pPr>
        <w:rPr>
          <w:rFonts w:cstheme="minorHAnsi"/>
          <w:sz w:val="18"/>
          <w:szCs w:val="18"/>
        </w:rPr>
      </w:pPr>
      <w:bookmarkStart w:id="0" w:name="_GoBack"/>
      <w:bookmarkEnd w:id="0"/>
    </w:p>
    <w:tbl>
      <w:tblPr>
        <w:tblStyle w:val="TableGrid"/>
        <w:tblpPr w:leftFromText="180" w:rightFromText="180" w:vertAnchor="text" w:horzAnchor="margin" w:tblpY="99"/>
        <w:tblW w:w="15350" w:type="dxa"/>
        <w:tblLayout w:type="fixed"/>
        <w:tblLook w:val="04A0" w:firstRow="1" w:lastRow="0" w:firstColumn="1" w:lastColumn="0" w:noHBand="0" w:noVBand="1"/>
      </w:tblPr>
      <w:tblGrid>
        <w:gridCol w:w="864"/>
        <w:gridCol w:w="3765"/>
        <w:gridCol w:w="44"/>
        <w:gridCol w:w="4111"/>
        <w:gridCol w:w="3402"/>
        <w:gridCol w:w="3164"/>
      </w:tblGrid>
      <w:tr w:rsidR="009F5DB6" w:rsidRPr="00AD041B" w:rsidTr="00F801AB">
        <w:trPr>
          <w:cantSplit/>
          <w:trHeight w:val="416"/>
        </w:trPr>
        <w:tc>
          <w:tcPr>
            <w:tcW w:w="8784" w:type="dxa"/>
            <w:gridSpan w:val="4"/>
            <w:shd w:val="clear" w:color="auto" w:fill="auto"/>
            <w:vAlign w:val="center"/>
          </w:tcPr>
          <w:p w:rsidR="009F5DB6" w:rsidRPr="006872DA" w:rsidRDefault="009F5DB6" w:rsidP="009F5DB6">
            <w:pPr>
              <w:ind w:left="360"/>
              <w:jc w:val="center"/>
              <w:rPr>
                <w:b/>
                <w:color w:val="002060"/>
                <w:sz w:val="28"/>
                <w:szCs w:val="28"/>
              </w:rPr>
            </w:pPr>
            <w:r w:rsidRPr="006872DA">
              <w:rPr>
                <w:rFonts w:ascii="Calibri" w:hAnsi="Calibri"/>
                <w:b/>
              </w:rPr>
              <w:t>knowing about and understanding religions and worldviews</w:t>
            </w:r>
          </w:p>
        </w:tc>
        <w:tc>
          <w:tcPr>
            <w:tcW w:w="6566" w:type="dxa"/>
            <w:gridSpan w:val="2"/>
            <w:shd w:val="clear" w:color="auto" w:fill="auto"/>
            <w:vAlign w:val="center"/>
          </w:tcPr>
          <w:p w:rsidR="009F5DB6" w:rsidRPr="006872DA" w:rsidRDefault="009F5DB6" w:rsidP="009F5DB6">
            <w:pPr>
              <w:ind w:left="360"/>
              <w:jc w:val="center"/>
              <w:rPr>
                <w:b/>
                <w:color w:val="002060"/>
                <w:sz w:val="28"/>
                <w:szCs w:val="28"/>
              </w:rPr>
            </w:pPr>
            <w:r w:rsidRPr="006872DA">
              <w:rPr>
                <w:rFonts w:ascii="Calibri" w:hAnsi="Calibri"/>
                <w:b/>
              </w:rPr>
              <w:t>expressing and communicating ideas related to religions and worldviews</w:t>
            </w:r>
          </w:p>
        </w:tc>
      </w:tr>
      <w:tr w:rsidR="009F5DB6" w:rsidRPr="00AD041B" w:rsidTr="00F801AB">
        <w:trPr>
          <w:cantSplit/>
          <w:trHeight w:val="416"/>
        </w:trPr>
        <w:tc>
          <w:tcPr>
            <w:tcW w:w="4673" w:type="dxa"/>
            <w:gridSpan w:val="3"/>
            <w:shd w:val="clear" w:color="auto" w:fill="auto"/>
            <w:vAlign w:val="center"/>
          </w:tcPr>
          <w:p w:rsidR="009F5DB6" w:rsidRPr="006872DA" w:rsidRDefault="009F5DB6" w:rsidP="0041013A">
            <w:pPr>
              <w:ind w:left="360"/>
              <w:jc w:val="center"/>
              <w:rPr>
                <w:b/>
                <w:color w:val="002060"/>
                <w:sz w:val="28"/>
                <w:szCs w:val="28"/>
              </w:rPr>
            </w:pPr>
            <w:r w:rsidRPr="006872DA">
              <w:rPr>
                <w:rFonts w:ascii="Calibri" w:hAnsi="Calibri"/>
                <w:b/>
              </w:rPr>
              <w:t>Beliefs and values</w:t>
            </w:r>
          </w:p>
        </w:tc>
        <w:tc>
          <w:tcPr>
            <w:tcW w:w="4111"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Living Religious Traditions</w:t>
            </w:r>
          </w:p>
        </w:tc>
        <w:tc>
          <w:tcPr>
            <w:tcW w:w="3402"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Shared Human Experience</w:t>
            </w:r>
          </w:p>
        </w:tc>
        <w:tc>
          <w:tcPr>
            <w:tcW w:w="3164" w:type="dxa"/>
            <w:shd w:val="clear" w:color="auto" w:fill="auto"/>
            <w:vAlign w:val="center"/>
          </w:tcPr>
          <w:p w:rsidR="009F5DB6" w:rsidRPr="006872DA" w:rsidRDefault="009F5DB6" w:rsidP="004548DF">
            <w:pPr>
              <w:ind w:left="360"/>
              <w:rPr>
                <w:b/>
                <w:color w:val="002060"/>
                <w:sz w:val="28"/>
                <w:szCs w:val="28"/>
              </w:rPr>
            </w:pPr>
            <w:r w:rsidRPr="006872DA">
              <w:rPr>
                <w:rFonts w:ascii="Calibri" w:hAnsi="Calibri"/>
                <w:b/>
              </w:rPr>
              <w:t>Search for Personal Meaning</w:t>
            </w:r>
          </w:p>
        </w:tc>
      </w:tr>
      <w:tr w:rsidR="004548DF" w:rsidRPr="00AD041B" w:rsidTr="009F5DB6">
        <w:trPr>
          <w:cantSplit/>
          <w:trHeight w:val="416"/>
        </w:trPr>
        <w:tc>
          <w:tcPr>
            <w:tcW w:w="15350" w:type="dxa"/>
            <w:gridSpan w:val="6"/>
            <w:shd w:val="clear" w:color="auto" w:fill="auto"/>
            <w:vAlign w:val="center"/>
          </w:tcPr>
          <w:p w:rsidR="004548DF" w:rsidRPr="009D298E" w:rsidRDefault="009548FD" w:rsidP="004548DF">
            <w:pPr>
              <w:ind w:left="360"/>
              <w:rPr>
                <w:b/>
                <w:sz w:val="24"/>
                <w:szCs w:val="24"/>
              </w:rPr>
            </w:pPr>
            <w:r w:rsidRPr="009D298E">
              <w:rPr>
                <w:b/>
                <w:color w:val="002060"/>
                <w:sz w:val="24"/>
                <w:szCs w:val="24"/>
              </w:rPr>
              <w:t>Christianity</w:t>
            </w:r>
          </w:p>
        </w:tc>
      </w:tr>
      <w:tr w:rsidR="00075095" w:rsidRPr="00AD041B" w:rsidTr="003E415C">
        <w:trPr>
          <w:cantSplit/>
          <w:trHeight w:val="4147"/>
        </w:trPr>
        <w:tc>
          <w:tcPr>
            <w:tcW w:w="864" w:type="dxa"/>
            <w:shd w:val="clear" w:color="auto" w:fill="FFFFFF" w:themeFill="background1"/>
            <w:textDirection w:val="btLr"/>
            <w:vAlign w:val="center"/>
          </w:tcPr>
          <w:p w:rsidR="00075095" w:rsidRPr="009D298E" w:rsidRDefault="00075095" w:rsidP="00BE3580">
            <w:pPr>
              <w:ind w:left="113" w:right="113"/>
              <w:jc w:val="center"/>
              <w:rPr>
                <w:rFonts w:ascii="Calibri" w:hAnsi="Calibri"/>
                <w:b/>
                <w:color w:val="002060"/>
                <w:sz w:val="24"/>
                <w:szCs w:val="24"/>
              </w:rPr>
            </w:pPr>
            <w:r w:rsidRPr="009D298E">
              <w:rPr>
                <w:rFonts w:ascii="Calibri" w:hAnsi="Calibri"/>
                <w:b/>
                <w:color w:val="002060"/>
                <w:sz w:val="24"/>
                <w:szCs w:val="24"/>
              </w:rPr>
              <w:t>God</w:t>
            </w:r>
          </w:p>
        </w:tc>
        <w:tc>
          <w:tcPr>
            <w:tcW w:w="3809" w:type="dxa"/>
            <w:gridSpan w:val="2"/>
            <w:shd w:val="clear" w:color="auto" w:fill="FFFFFF" w:themeFill="background1"/>
            <w:vAlign w:val="center"/>
          </w:tcPr>
          <w:p w:rsidR="00075095" w:rsidRDefault="00075095" w:rsidP="00EA10CF">
            <w:pPr>
              <w:pStyle w:val="ListParagraph"/>
              <w:ind w:left="113"/>
              <w:rPr>
                <w:sz w:val="18"/>
                <w:szCs w:val="18"/>
              </w:rPr>
            </w:pPr>
            <w:r>
              <w:rPr>
                <w:sz w:val="18"/>
                <w:szCs w:val="18"/>
              </w:rPr>
              <w:t xml:space="preserve">Pupils will know that Christians believe in </w:t>
            </w:r>
            <w:r w:rsidRPr="00A171BF">
              <w:rPr>
                <w:b/>
                <w:sz w:val="18"/>
                <w:szCs w:val="18"/>
              </w:rPr>
              <w:t xml:space="preserve">one God </w:t>
            </w:r>
            <w:r>
              <w:rPr>
                <w:sz w:val="18"/>
                <w:szCs w:val="18"/>
              </w:rPr>
              <w:t xml:space="preserve">who </w:t>
            </w:r>
            <w:r w:rsidRPr="00A171BF">
              <w:rPr>
                <w:b/>
                <w:sz w:val="18"/>
                <w:szCs w:val="18"/>
              </w:rPr>
              <w:t>created the world and humanity</w:t>
            </w:r>
            <w:r>
              <w:rPr>
                <w:sz w:val="18"/>
                <w:szCs w:val="18"/>
              </w:rPr>
              <w:t xml:space="preserve">. They should be able to explain Christian beliefs about God, including the belief that God is like a </w:t>
            </w:r>
            <w:r w:rsidRPr="00A171BF">
              <w:rPr>
                <w:b/>
                <w:sz w:val="18"/>
                <w:szCs w:val="18"/>
              </w:rPr>
              <w:t>father</w:t>
            </w:r>
            <w:r>
              <w:rPr>
                <w:sz w:val="18"/>
                <w:szCs w:val="18"/>
              </w:rPr>
              <w:t xml:space="preserve"> – a </w:t>
            </w:r>
            <w:r w:rsidRPr="00A171BF">
              <w:rPr>
                <w:b/>
                <w:sz w:val="18"/>
                <w:szCs w:val="18"/>
              </w:rPr>
              <w:t>loving</w:t>
            </w:r>
            <w:r>
              <w:rPr>
                <w:sz w:val="18"/>
                <w:szCs w:val="18"/>
              </w:rPr>
              <w:t xml:space="preserve"> God who is </w:t>
            </w:r>
            <w:r w:rsidRPr="00A171BF">
              <w:rPr>
                <w:b/>
                <w:sz w:val="18"/>
                <w:szCs w:val="18"/>
              </w:rPr>
              <w:t>merciful</w:t>
            </w:r>
            <w:r>
              <w:rPr>
                <w:sz w:val="18"/>
                <w:szCs w:val="18"/>
              </w:rPr>
              <w:t xml:space="preserve"> to those who are truly sorry. They should be able to explain how and why Christians believe that they have a relationship with God and that God is </w:t>
            </w:r>
            <w:r w:rsidRPr="00A171BF">
              <w:rPr>
                <w:b/>
                <w:sz w:val="18"/>
                <w:szCs w:val="18"/>
              </w:rPr>
              <w:t>active in human history</w:t>
            </w:r>
            <w:r>
              <w:rPr>
                <w:sz w:val="18"/>
                <w:szCs w:val="18"/>
              </w:rPr>
              <w:t>.</w:t>
            </w:r>
          </w:p>
          <w:p w:rsidR="00075095" w:rsidRPr="00E47A18" w:rsidRDefault="00075095" w:rsidP="00E47A18">
            <w:pPr>
              <w:pStyle w:val="ListParagraph"/>
              <w:ind w:left="113"/>
              <w:rPr>
                <w:sz w:val="18"/>
                <w:szCs w:val="18"/>
              </w:rPr>
            </w:pPr>
            <w:r>
              <w:rPr>
                <w:sz w:val="18"/>
                <w:szCs w:val="18"/>
              </w:rPr>
              <w:t xml:space="preserve">They should be able to explain how and why Christians have different views about and interpretations of the Bible. They should be able to apply this knowledge to analyse the teachings of </w:t>
            </w:r>
            <w:r w:rsidRPr="00A171BF">
              <w:rPr>
                <w:b/>
                <w:sz w:val="18"/>
                <w:szCs w:val="18"/>
              </w:rPr>
              <w:t>Genesis 1 and Genesis 3</w:t>
            </w:r>
            <w:r>
              <w:rPr>
                <w:sz w:val="18"/>
                <w:szCs w:val="18"/>
              </w:rPr>
              <w:t xml:space="preserve"> (Creation and the Fall). They should be able to explain how these teachings might influence Christian beliefs and values about </w:t>
            </w:r>
            <w:r w:rsidRPr="00A171BF">
              <w:rPr>
                <w:b/>
                <w:sz w:val="18"/>
                <w:szCs w:val="18"/>
              </w:rPr>
              <w:t>caring for the world</w:t>
            </w:r>
            <w:r>
              <w:rPr>
                <w:sz w:val="18"/>
                <w:szCs w:val="18"/>
              </w:rPr>
              <w:t xml:space="preserve"> and responses to </w:t>
            </w:r>
            <w:r w:rsidRPr="00A171BF">
              <w:rPr>
                <w:b/>
                <w:sz w:val="18"/>
                <w:szCs w:val="18"/>
              </w:rPr>
              <w:t>sin</w:t>
            </w:r>
            <w:r>
              <w:rPr>
                <w:sz w:val="18"/>
                <w:szCs w:val="18"/>
              </w:rPr>
              <w:t xml:space="preserve"> </w:t>
            </w:r>
            <w:r w:rsidRPr="00A171BF">
              <w:rPr>
                <w:b/>
                <w:sz w:val="18"/>
                <w:szCs w:val="18"/>
              </w:rPr>
              <w:t>and temptation</w:t>
            </w:r>
            <w:r>
              <w:rPr>
                <w:sz w:val="18"/>
                <w:szCs w:val="18"/>
              </w:rPr>
              <w:t>.</w:t>
            </w:r>
          </w:p>
        </w:tc>
        <w:tc>
          <w:tcPr>
            <w:tcW w:w="4111" w:type="dxa"/>
            <w:shd w:val="clear" w:color="auto" w:fill="FFFFFF" w:themeFill="background1"/>
            <w:vAlign w:val="center"/>
          </w:tcPr>
          <w:p w:rsidR="00075095" w:rsidRDefault="00075095" w:rsidP="002C56D5">
            <w:pPr>
              <w:pStyle w:val="ListParagraph"/>
              <w:ind w:left="113"/>
              <w:rPr>
                <w:sz w:val="18"/>
                <w:szCs w:val="18"/>
              </w:rPr>
            </w:pPr>
            <w:r>
              <w:rPr>
                <w:sz w:val="18"/>
                <w:szCs w:val="18"/>
              </w:rPr>
              <w:t xml:space="preserve">Pupils should know that Christians express their beliefs about God through activities such as </w:t>
            </w:r>
            <w:r w:rsidRPr="00E47A18">
              <w:rPr>
                <w:b/>
                <w:sz w:val="18"/>
                <w:szCs w:val="18"/>
              </w:rPr>
              <w:t xml:space="preserve">prayer </w:t>
            </w:r>
            <w:r>
              <w:rPr>
                <w:sz w:val="18"/>
                <w:szCs w:val="18"/>
              </w:rPr>
              <w:t xml:space="preserve">and celebrating </w:t>
            </w:r>
            <w:r w:rsidRPr="00E47A18">
              <w:rPr>
                <w:b/>
                <w:sz w:val="18"/>
                <w:szCs w:val="18"/>
              </w:rPr>
              <w:t>Christian festivals</w:t>
            </w:r>
            <w:r>
              <w:rPr>
                <w:sz w:val="18"/>
                <w:szCs w:val="18"/>
              </w:rPr>
              <w:t xml:space="preserve"> (eg. Christmas). </w:t>
            </w:r>
          </w:p>
          <w:p w:rsidR="00075095" w:rsidRDefault="00075095" w:rsidP="002C56D5">
            <w:pPr>
              <w:pStyle w:val="ListParagraph"/>
              <w:ind w:left="113"/>
              <w:rPr>
                <w:sz w:val="18"/>
                <w:szCs w:val="18"/>
              </w:rPr>
            </w:pPr>
            <w:r>
              <w:rPr>
                <w:sz w:val="18"/>
                <w:szCs w:val="18"/>
              </w:rPr>
              <w:t>They should know that</w:t>
            </w:r>
            <w:r w:rsidRPr="00E47A18">
              <w:rPr>
                <w:b/>
                <w:sz w:val="18"/>
                <w:szCs w:val="18"/>
              </w:rPr>
              <w:t xml:space="preserve"> Christians believe the world is God’s creation </w:t>
            </w:r>
            <w:r>
              <w:rPr>
                <w:sz w:val="18"/>
                <w:szCs w:val="18"/>
              </w:rPr>
              <w:t>and so should be treated with respect.</w:t>
            </w:r>
          </w:p>
          <w:p w:rsidR="00075095" w:rsidRPr="00E47A18" w:rsidRDefault="00075095" w:rsidP="00E47A18">
            <w:pPr>
              <w:pStyle w:val="ListParagraph"/>
              <w:ind w:left="113"/>
              <w:rPr>
                <w:sz w:val="18"/>
                <w:szCs w:val="18"/>
              </w:rPr>
            </w:pPr>
            <w:r>
              <w:rPr>
                <w:sz w:val="18"/>
                <w:szCs w:val="18"/>
              </w:rPr>
              <w:t xml:space="preserve">They should know why </w:t>
            </w:r>
            <w:r w:rsidRPr="00E47A18">
              <w:rPr>
                <w:b/>
                <w:sz w:val="18"/>
                <w:szCs w:val="18"/>
              </w:rPr>
              <w:t>the Bible</w:t>
            </w:r>
            <w:r>
              <w:rPr>
                <w:sz w:val="18"/>
                <w:szCs w:val="18"/>
              </w:rPr>
              <w:t xml:space="preserve"> is important to </w:t>
            </w:r>
            <w:r w:rsidRPr="00E47A18">
              <w:rPr>
                <w:sz w:val="18"/>
                <w:szCs w:val="18"/>
              </w:rPr>
              <w:t xml:space="preserve">Christians </w:t>
            </w:r>
            <w:r>
              <w:rPr>
                <w:sz w:val="18"/>
                <w:szCs w:val="18"/>
              </w:rPr>
              <w:t xml:space="preserve">and how it might be used as a source of wisdom and guidance. They should be aware of </w:t>
            </w:r>
            <w:r w:rsidRPr="00E47A18">
              <w:rPr>
                <w:sz w:val="18"/>
                <w:szCs w:val="18"/>
              </w:rPr>
              <w:t xml:space="preserve">other </w:t>
            </w:r>
            <w:r w:rsidRPr="00E47A18">
              <w:rPr>
                <w:b/>
                <w:sz w:val="18"/>
                <w:szCs w:val="18"/>
              </w:rPr>
              <w:t>sources of authority</w:t>
            </w:r>
            <w:r w:rsidRPr="00E47A18">
              <w:rPr>
                <w:sz w:val="18"/>
                <w:szCs w:val="18"/>
              </w:rPr>
              <w:t xml:space="preserve"> (eg. church leaders, prayer, conscience)</w:t>
            </w:r>
            <w:r>
              <w:rPr>
                <w:sz w:val="18"/>
                <w:szCs w:val="18"/>
              </w:rPr>
              <w:t xml:space="preserve"> and how these might guide a Christian in their life.</w:t>
            </w:r>
          </w:p>
          <w:p w:rsidR="00075095" w:rsidRPr="00E47A18" w:rsidRDefault="00075095" w:rsidP="00E47A18">
            <w:pPr>
              <w:pStyle w:val="ListParagraph"/>
              <w:ind w:left="113"/>
              <w:rPr>
                <w:sz w:val="18"/>
                <w:szCs w:val="18"/>
              </w:rPr>
            </w:pPr>
            <w:r>
              <w:rPr>
                <w:sz w:val="18"/>
                <w:szCs w:val="18"/>
              </w:rPr>
              <w:t xml:space="preserve">Pupils should be able to explain the links between beliefs and values and living religious traditions – eg. they should be able to explain the importance of </w:t>
            </w:r>
            <w:r w:rsidRPr="00A171BF">
              <w:rPr>
                <w:b/>
                <w:sz w:val="18"/>
                <w:szCs w:val="18"/>
              </w:rPr>
              <w:t>worship</w:t>
            </w:r>
            <w:r>
              <w:rPr>
                <w:b/>
                <w:sz w:val="18"/>
                <w:szCs w:val="18"/>
              </w:rPr>
              <w:t>, prayer</w:t>
            </w:r>
            <w:r w:rsidRPr="00A171BF">
              <w:rPr>
                <w:b/>
                <w:sz w:val="18"/>
                <w:szCs w:val="18"/>
              </w:rPr>
              <w:t xml:space="preserve"> and rituals</w:t>
            </w:r>
            <w:r>
              <w:rPr>
                <w:sz w:val="18"/>
                <w:szCs w:val="18"/>
              </w:rPr>
              <w:t xml:space="preserve"> as a way of strengthening the connection between the believer and God. </w:t>
            </w:r>
          </w:p>
        </w:tc>
        <w:tc>
          <w:tcPr>
            <w:tcW w:w="3402" w:type="dxa"/>
            <w:vMerge w:val="restart"/>
            <w:shd w:val="clear" w:color="auto" w:fill="FFFFFF" w:themeFill="background1"/>
            <w:vAlign w:val="center"/>
          </w:tcPr>
          <w:p w:rsidR="00075095" w:rsidRDefault="00075095" w:rsidP="002C56D5">
            <w:pPr>
              <w:pStyle w:val="ListParagraph"/>
              <w:ind w:left="113"/>
              <w:rPr>
                <w:sz w:val="18"/>
                <w:szCs w:val="18"/>
              </w:rPr>
            </w:pPr>
            <w:r>
              <w:rPr>
                <w:sz w:val="18"/>
                <w:szCs w:val="18"/>
              </w:rPr>
              <w:t xml:space="preserve">Pupils should </w:t>
            </w:r>
            <w:r w:rsidR="009F6831">
              <w:rPr>
                <w:sz w:val="18"/>
                <w:szCs w:val="18"/>
              </w:rPr>
              <w:t xml:space="preserve">know </w:t>
            </w:r>
            <w:r>
              <w:rPr>
                <w:sz w:val="18"/>
                <w:szCs w:val="18"/>
              </w:rPr>
              <w:t xml:space="preserve">about different types of human communities and the things that unite communities. They should be able to </w:t>
            </w:r>
            <w:r w:rsidR="009F6831">
              <w:rPr>
                <w:sz w:val="18"/>
                <w:szCs w:val="18"/>
              </w:rPr>
              <w:t xml:space="preserve">explain </w:t>
            </w:r>
            <w:r>
              <w:rPr>
                <w:sz w:val="18"/>
                <w:szCs w:val="18"/>
              </w:rPr>
              <w:t>the importance of belonging and the different ways that humans express their belonging to a community.</w:t>
            </w:r>
          </w:p>
          <w:p w:rsidR="00075095" w:rsidRPr="00AD041B" w:rsidRDefault="00075095" w:rsidP="002C56D5">
            <w:pPr>
              <w:pStyle w:val="ListParagraph"/>
              <w:ind w:left="113"/>
              <w:rPr>
                <w:sz w:val="18"/>
                <w:szCs w:val="18"/>
              </w:rPr>
            </w:pPr>
          </w:p>
          <w:p w:rsidR="00075095" w:rsidRPr="00AD041B" w:rsidRDefault="00075095" w:rsidP="002C56D5">
            <w:pPr>
              <w:pStyle w:val="ListParagraph"/>
              <w:ind w:left="113"/>
              <w:rPr>
                <w:sz w:val="18"/>
                <w:szCs w:val="18"/>
              </w:rPr>
            </w:pPr>
            <w:r>
              <w:rPr>
                <w:sz w:val="18"/>
                <w:szCs w:val="18"/>
              </w:rPr>
              <w:t xml:space="preserve">They should be able to </w:t>
            </w:r>
            <w:r w:rsidR="009F6831">
              <w:rPr>
                <w:sz w:val="18"/>
                <w:szCs w:val="18"/>
              </w:rPr>
              <w:t>explain why some aspects of human experience</w:t>
            </w:r>
            <w:r>
              <w:rPr>
                <w:sz w:val="18"/>
                <w:szCs w:val="18"/>
              </w:rPr>
              <w:t xml:space="preserve"> are</w:t>
            </w:r>
            <w:r w:rsidR="009F6831">
              <w:rPr>
                <w:sz w:val="18"/>
                <w:szCs w:val="18"/>
              </w:rPr>
              <w:t xml:space="preserve"> particularly valuable</w:t>
            </w:r>
            <w:r>
              <w:rPr>
                <w:sz w:val="18"/>
                <w:szCs w:val="18"/>
              </w:rPr>
              <w:t>. They should be able to suggest non-materialistic thing</w:t>
            </w:r>
            <w:r w:rsidR="009F6831">
              <w:rPr>
                <w:sz w:val="18"/>
                <w:szCs w:val="18"/>
              </w:rPr>
              <w:t>s that are important to humans</w:t>
            </w:r>
            <w:r>
              <w:rPr>
                <w:sz w:val="18"/>
                <w:szCs w:val="18"/>
              </w:rPr>
              <w:t>. They should be able to give examples of things that rea</w:t>
            </w:r>
            <w:r w:rsidR="009F6831">
              <w:rPr>
                <w:sz w:val="18"/>
                <w:szCs w:val="18"/>
              </w:rPr>
              <w:t>lly matter to humans and explain</w:t>
            </w:r>
            <w:r>
              <w:rPr>
                <w:sz w:val="18"/>
                <w:szCs w:val="18"/>
              </w:rPr>
              <w:t xml:space="preserve"> why.</w:t>
            </w:r>
          </w:p>
          <w:p w:rsidR="00075095" w:rsidRDefault="00075095" w:rsidP="00F77C15">
            <w:pPr>
              <w:pStyle w:val="ListParagraph"/>
              <w:ind w:left="113"/>
              <w:rPr>
                <w:sz w:val="18"/>
                <w:szCs w:val="18"/>
              </w:rPr>
            </w:pPr>
          </w:p>
          <w:p w:rsidR="00075095" w:rsidRDefault="00075095" w:rsidP="00F77C15">
            <w:pPr>
              <w:pStyle w:val="ListParagraph"/>
              <w:ind w:left="113"/>
              <w:rPr>
                <w:sz w:val="18"/>
                <w:szCs w:val="18"/>
              </w:rPr>
            </w:pPr>
            <w:r>
              <w:rPr>
                <w:sz w:val="18"/>
                <w:szCs w:val="18"/>
              </w:rPr>
              <w:t xml:space="preserve">They should be know what is meant by the term symbol </w:t>
            </w:r>
            <w:r w:rsidR="009F6831">
              <w:rPr>
                <w:sz w:val="18"/>
                <w:szCs w:val="18"/>
              </w:rPr>
              <w:t>and be able to explain</w:t>
            </w:r>
            <w:r>
              <w:rPr>
                <w:sz w:val="18"/>
                <w:szCs w:val="18"/>
              </w:rPr>
              <w:t xml:space="preserve"> religious and non-religious examples.</w:t>
            </w:r>
          </w:p>
          <w:p w:rsidR="00075095" w:rsidRPr="00AD041B" w:rsidRDefault="00075095" w:rsidP="00F77C15">
            <w:pPr>
              <w:pStyle w:val="ListParagraph"/>
              <w:ind w:left="113"/>
              <w:rPr>
                <w:sz w:val="18"/>
                <w:szCs w:val="18"/>
              </w:rPr>
            </w:pPr>
          </w:p>
          <w:p w:rsidR="00075095" w:rsidRDefault="00075095" w:rsidP="000C66D3">
            <w:pPr>
              <w:pStyle w:val="ListParagraph"/>
              <w:ind w:left="113"/>
              <w:rPr>
                <w:sz w:val="18"/>
                <w:szCs w:val="18"/>
              </w:rPr>
            </w:pPr>
            <w:r>
              <w:rPr>
                <w:sz w:val="18"/>
                <w:szCs w:val="18"/>
              </w:rPr>
              <w:t xml:space="preserve">Pupils should be able to raise questions about the ways that humans use the planet. They should be able to </w:t>
            </w:r>
            <w:r w:rsidR="009F6831">
              <w:rPr>
                <w:sz w:val="18"/>
                <w:szCs w:val="18"/>
              </w:rPr>
              <w:t xml:space="preserve">discuss </w:t>
            </w:r>
            <w:r>
              <w:rPr>
                <w:sz w:val="18"/>
                <w:szCs w:val="18"/>
              </w:rPr>
              <w:t xml:space="preserve">our shared human responsibility to look after the world. They should be able to </w:t>
            </w:r>
            <w:r w:rsidR="009F6831">
              <w:rPr>
                <w:sz w:val="18"/>
                <w:szCs w:val="18"/>
              </w:rPr>
              <w:t xml:space="preserve">explain </w:t>
            </w:r>
            <w:r>
              <w:rPr>
                <w:sz w:val="18"/>
                <w:szCs w:val="18"/>
              </w:rPr>
              <w:t>ways that collective actions can make a difference, and how this can also unite communities.</w:t>
            </w:r>
          </w:p>
          <w:p w:rsidR="00075095" w:rsidRDefault="00075095" w:rsidP="000C66D3">
            <w:pPr>
              <w:pStyle w:val="ListParagraph"/>
              <w:ind w:left="113"/>
              <w:rPr>
                <w:sz w:val="18"/>
                <w:szCs w:val="18"/>
              </w:rPr>
            </w:pPr>
          </w:p>
          <w:p w:rsidR="00075095" w:rsidRDefault="009F6831" w:rsidP="00DB680A">
            <w:pPr>
              <w:pStyle w:val="ListParagraph"/>
              <w:ind w:left="113"/>
              <w:rPr>
                <w:sz w:val="18"/>
                <w:szCs w:val="18"/>
              </w:rPr>
            </w:pPr>
            <w:r>
              <w:rPr>
                <w:sz w:val="18"/>
                <w:szCs w:val="18"/>
              </w:rPr>
              <w:t xml:space="preserve">Pupils should be able to discuss the complexity of identity and how this may change in different contexts. </w:t>
            </w:r>
            <w:r w:rsidR="00075095">
              <w:rPr>
                <w:sz w:val="18"/>
                <w:szCs w:val="18"/>
              </w:rPr>
              <w:t xml:space="preserve">They should </w:t>
            </w:r>
            <w:r>
              <w:rPr>
                <w:sz w:val="18"/>
                <w:szCs w:val="18"/>
              </w:rPr>
              <w:lastRenderedPageBreak/>
              <w:t xml:space="preserve">be able to discuss </w:t>
            </w:r>
            <w:r w:rsidR="00075095">
              <w:rPr>
                <w:sz w:val="18"/>
                <w:szCs w:val="18"/>
              </w:rPr>
              <w:t>how and why humans might change their roles and identity over the course of their life.</w:t>
            </w:r>
          </w:p>
          <w:p w:rsidR="00075095" w:rsidRDefault="00075095" w:rsidP="00DB680A">
            <w:pPr>
              <w:pStyle w:val="ListParagraph"/>
              <w:ind w:left="113"/>
              <w:rPr>
                <w:sz w:val="18"/>
                <w:szCs w:val="18"/>
              </w:rPr>
            </w:pPr>
          </w:p>
          <w:p w:rsidR="00075095" w:rsidRDefault="00075095" w:rsidP="00DB680A">
            <w:pPr>
              <w:pStyle w:val="ListParagraph"/>
              <w:ind w:left="113"/>
              <w:rPr>
                <w:sz w:val="18"/>
                <w:szCs w:val="18"/>
              </w:rPr>
            </w:pPr>
            <w:r>
              <w:rPr>
                <w:sz w:val="18"/>
                <w:szCs w:val="18"/>
              </w:rPr>
              <w:t>Pupils should know that many people (religious and non-religious) beli</w:t>
            </w:r>
            <w:r w:rsidR="009F6831">
              <w:rPr>
                <w:sz w:val="18"/>
                <w:szCs w:val="18"/>
              </w:rPr>
              <w:t>eve it is important to be a morally good</w:t>
            </w:r>
            <w:r>
              <w:rPr>
                <w:sz w:val="18"/>
                <w:szCs w:val="18"/>
              </w:rPr>
              <w:t xml:space="preserve"> person, to care for the world and to think carefully about how they behave towards others. They should </w:t>
            </w:r>
            <w:r w:rsidR="009F6831">
              <w:rPr>
                <w:sz w:val="18"/>
                <w:szCs w:val="18"/>
              </w:rPr>
              <w:t xml:space="preserve">be able to discuss </w:t>
            </w:r>
            <w:r>
              <w:rPr>
                <w:sz w:val="18"/>
                <w:szCs w:val="18"/>
              </w:rPr>
              <w:t>the beliefs and values that might be important to all humans and suggest how these might influence the behaviour of individuals and communities.</w:t>
            </w:r>
          </w:p>
          <w:p w:rsidR="00075095" w:rsidRPr="00AD041B" w:rsidRDefault="00075095" w:rsidP="000C66D3">
            <w:pPr>
              <w:pStyle w:val="ListParagraph"/>
              <w:ind w:left="113"/>
              <w:rPr>
                <w:sz w:val="18"/>
                <w:szCs w:val="18"/>
              </w:rPr>
            </w:pPr>
          </w:p>
        </w:tc>
        <w:tc>
          <w:tcPr>
            <w:tcW w:w="3164" w:type="dxa"/>
            <w:vMerge w:val="restart"/>
            <w:shd w:val="clear" w:color="auto" w:fill="FFFFFF" w:themeFill="background1"/>
            <w:vAlign w:val="center"/>
          </w:tcPr>
          <w:p w:rsidR="00075095" w:rsidRDefault="00075095" w:rsidP="002C56D5">
            <w:pPr>
              <w:pStyle w:val="ListParagraph"/>
              <w:ind w:left="113"/>
              <w:rPr>
                <w:sz w:val="18"/>
                <w:szCs w:val="18"/>
              </w:rPr>
            </w:pPr>
            <w:r>
              <w:rPr>
                <w:sz w:val="18"/>
                <w:szCs w:val="18"/>
              </w:rPr>
              <w:lastRenderedPageBreak/>
              <w:t xml:space="preserve">Pupils should be able to </w:t>
            </w:r>
            <w:r w:rsidR="009F6831">
              <w:rPr>
                <w:sz w:val="18"/>
                <w:szCs w:val="18"/>
              </w:rPr>
              <w:t xml:space="preserve">discuss </w:t>
            </w:r>
            <w:r>
              <w:rPr>
                <w:sz w:val="18"/>
                <w:szCs w:val="18"/>
              </w:rPr>
              <w:t xml:space="preserve">their own identity and the different roles and responsibilities that they may have. They should be able to </w:t>
            </w:r>
            <w:r w:rsidR="009F6831">
              <w:rPr>
                <w:sz w:val="18"/>
                <w:szCs w:val="18"/>
              </w:rPr>
              <w:t xml:space="preserve">support this with </w:t>
            </w:r>
            <w:r>
              <w:rPr>
                <w:sz w:val="18"/>
                <w:szCs w:val="18"/>
              </w:rPr>
              <w:t xml:space="preserve">examples of communities that they belong to and their own sense of identity and belonging as part of a particular community (eg. the school community, the family).  They should be able to </w:t>
            </w:r>
            <w:r w:rsidR="009F6831">
              <w:rPr>
                <w:sz w:val="18"/>
                <w:szCs w:val="18"/>
              </w:rPr>
              <w:t>explain how they show</w:t>
            </w:r>
            <w:r>
              <w:rPr>
                <w:sz w:val="18"/>
                <w:szCs w:val="18"/>
              </w:rPr>
              <w:t xml:space="preserve"> commitment to the people and communities that important in their lives.</w:t>
            </w:r>
          </w:p>
          <w:p w:rsidR="00075095" w:rsidRPr="00AD041B" w:rsidRDefault="00075095" w:rsidP="002C56D5">
            <w:pPr>
              <w:pStyle w:val="ListParagraph"/>
              <w:ind w:left="113"/>
              <w:rPr>
                <w:sz w:val="18"/>
                <w:szCs w:val="18"/>
              </w:rPr>
            </w:pPr>
          </w:p>
          <w:p w:rsidR="00075095" w:rsidRDefault="00075095" w:rsidP="00CC71FD">
            <w:pPr>
              <w:pStyle w:val="ListParagraph"/>
              <w:ind w:left="113"/>
              <w:rPr>
                <w:sz w:val="18"/>
                <w:szCs w:val="18"/>
              </w:rPr>
            </w:pPr>
            <w:r>
              <w:rPr>
                <w:sz w:val="18"/>
                <w:szCs w:val="18"/>
              </w:rPr>
              <w:t xml:space="preserve">They should be able to </w:t>
            </w:r>
            <w:r w:rsidR="009F6831">
              <w:rPr>
                <w:sz w:val="18"/>
                <w:szCs w:val="18"/>
              </w:rPr>
              <w:t xml:space="preserve">take part in discussions </w:t>
            </w:r>
            <w:r>
              <w:rPr>
                <w:sz w:val="18"/>
                <w:szCs w:val="18"/>
              </w:rPr>
              <w:t xml:space="preserve">about their own values and suggest how these might affect their behaviour. They should be able </w:t>
            </w:r>
            <w:r w:rsidR="009F6831">
              <w:rPr>
                <w:sz w:val="18"/>
                <w:szCs w:val="18"/>
              </w:rPr>
              <w:t xml:space="preserve">to explain </w:t>
            </w:r>
            <w:r>
              <w:rPr>
                <w:sz w:val="18"/>
                <w:szCs w:val="18"/>
              </w:rPr>
              <w:t xml:space="preserve">why </w:t>
            </w:r>
            <w:r w:rsidR="009F6831">
              <w:rPr>
                <w:sz w:val="18"/>
                <w:szCs w:val="18"/>
              </w:rPr>
              <w:t>some relationships are special and the qualities needed to maintain these relationships.</w:t>
            </w:r>
          </w:p>
          <w:p w:rsidR="00075095" w:rsidRPr="00AD041B" w:rsidRDefault="00075095" w:rsidP="00CC71FD">
            <w:pPr>
              <w:pStyle w:val="ListParagraph"/>
              <w:ind w:left="113"/>
              <w:rPr>
                <w:sz w:val="18"/>
                <w:szCs w:val="18"/>
              </w:rPr>
            </w:pPr>
          </w:p>
          <w:p w:rsidR="00075095" w:rsidRPr="00BA3B2C" w:rsidRDefault="00075095" w:rsidP="00BA3B2C">
            <w:pPr>
              <w:rPr>
                <w:sz w:val="18"/>
                <w:szCs w:val="18"/>
              </w:rPr>
            </w:pPr>
          </w:p>
          <w:p w:rsidR="00BA3B2C" w:rsidRDefault="00075095" w:rsidP="00DB680A">
            <w:pPr>
              <w:pStyle w:val="ListParagraph"/>
              <w:ind w:left="113"/>
              <w:rPr>
                <w:sz w:val="18"/>
                <w:szCs w:val="18"/>
              </w:rPr>
            </w:pPr>
            <w:r>
              <w:rPr>
                <w:sz w:val="18"/>
                <w:szCs w:val="18"/>
              </w:rPr>
              <w:t xml:space="preserve">Pupils should be able to make comparisons with their own beliefs and values and those of the religions and beliefs that they have studied. </w:t>
            </w:r>
          </w:p>
          <w:p w:rsidR="00BA3B2C" w:rsidRDefault="00BA3B2C" w:rsidP="00DB680A">
            <w:pPr>
              <w:pStyle w:val="ListParagraph"/>
              <w:ind w:left="113"/>
              <w:rPr>
                <w:sz w:val="18"/>
                <w:szCs w:val="18"/>
              </w:rPr>
            </w:pPr>
          </w:p>
          <w:p w:rsidR="00075095" w:rsidRDefault="00075095" w:rsidP="00DB680A">
            <w:pPr>
              <w:pStyle w:val="ListParagraph"/>
              <w:ind w:left="113"/>
              <w:rPr>
                <w:sz w:val="18"/>
                <w:szCs w:val="18"/>
              </w:rPr>
            </w:pPr>
            <w:r>
              <w:rPr>
                <w:sz w:val="18"/>
                <w:szCs w:val="18"/>
              </w:rPr>
              <w:t>They sh</w:t>
            </w:r>
            <w:r w:rsidR="00BA3B2C">
              <w:rPr>
                <w:sz w:val="18"/>
                <w:szCs w:val="18"/>
              </w:rPr>
              <w:t>ould be able to identify their own sources of wisdom and authority - people, ideas and experiences that</w:t>
            </w:r>
            <w:r>
              <w:rPr>
                <w:sz w:val="18"/>
                <w:szCs w:val="18"/>
              </w:rPr>
              <w:t xml:space="preserve"> have influenced them and </w:t>
            </w:r>
            <w:r w:rsidR="00BA3B2C">
              <w:rPr>
                <w:sz w:val="18"/>
                <w:szCs w:val="18"/>
              </w:rPr>
              <w:t xml:space="preserve">explain </w:t>
            </w:r>
            <w:r>
              <w:rPr>
                <w:sz w:val="18"/>
                <w:szCs w:val="18"/>
              </w:rPr>
              <w:t xml:space="preserve">the </w:t>
            </w:r>
            <w:r>
              <w:rPr>
                <w:sz w:val="18"/>
                <w:szCs w:val="18"/>
              </w:rPr>
              <w:lastRenderedPageBreak/>
              <w:t>effect this has on their ideas and attitudes towards what matters.</w:t>
            </w:r>
          </w:p>
          <w:p w:rsidR="00BA3B2C" w:rsidRDefault="00BA3B2C" w:rsidP="00BA3B2C">
            <w:pPr>
              <w:pStyle w:val="ListParagraph"/>
              <w:ind w:left="113"/>
              <w:rPr>
                <w:sz w:val="18"/>
                <w:szCs w:val="18"/>
              </w:rPr>
            </w:pPr>
            <w:r>
              <w:rPr>
                <w:sz w:val="18"/>
                <w:szCs w:val="18"/>
              </w:rPr>
              <w:t xml:space="preserve">They should be able to </w:t>
            </w:r>
            <w:r w:rsidRPr="00BA3B2C">
              <w:rPr>
                <w:sz w:val="18"/>
                <w:szCs w:val="18"/>
              </w:rPr>
              <w:t>discuss and debate the source</w:t>
            </w:r>
            <w:r>
              <w:rPr>
                <w:sz w:val="18"/>
                <w:szCs w:val="18"/>
              </w:rPr>
              <w:t xml:space="preserve">s of guidance available to them and consider </w:t>
            </w:r>
            <w:r w:rsidRPr="00BA3B2C">
              <w:rPr>
                <w:sz w:val="18"/>
                <w:szCs w:val="18"/>
              </w:rPr>
              <w:t>the value of differing sources of guidance</w:t>
            </w:r>
            <w:r>
              <w:rPr>
                <w:sz w:val="18"/>
                <w:szCs w:val="18"/>
              </w:rPr>
              <w:t>.</w:t>
            </w:r>
          </w:p>
          <w:p w:rsidR="00BA3B2C" w:rsidRDefault="00BA3B2C" w:rsidP="00BA3B2C">
            <w:pPr>
              <w:pStyle w:val="ListParagraph"/>
              <w:ind w:left="113"/>
              <w:rPr>
                <w:sz w:val="18"/>
                <w:szCs w:val="18"/>
              </w:rPr>
            </w:pPr>
          </w:p>
          <w:p w:rsidR="00BA3B2C" w:rsidRPr="00BA3B2C" w:rsidRDefault="00BA3B2C" w:rsidP="00BA3B2C">
            <w:pPr>
              <w:pStyle w:val="ListParagraph"/>
              <w:ind w:left="113"/>
              <w:rPr>
                <w:sz w:val="18"/>
                <w:szCs w:val="18"/>
              </w:rPr>
            </w:pPr>
            <w:r>
              <w:rPr>
                <w:sz w:val="18"/>
                <w:szCs w:val="18"/>
              </w:rPr>
              <w:t xml:space="preserve">Pupils should </w:t>
            </w:r>
            <w:r w:rsidRPr="00BA3B2C">
              <w:rPr>
                <w:sz w:val="18"/>
                <w:szCs w:val="18"/>
              </w:rPr>
              <w:t>demonstrate</w:t>
            </w:r>
            <w:r>
              <w:rPr>
                <w:sz w:val="18"/>
                <w:szCs w:val="18"/>
              </w:rPr>
              <w:t xml:space="preserve"> an</w:t>
            </w:r>
            <w:r w:rsidRPr="00BA3B2C">
              <w:rPr>
                <w:sz w:val="18"/>
                <w:szCs w:val="18"/>
              </w:rPr>
              <w:t xml:space="preserve"> increasing self-awareness in their own personal development</w:t>
            </w:r>
            <w:r>
              <w:rPr>
                <w:sz w:val="18"/>
                <w:szCs w:val="18"/>
              </w:rPr>
              <w:t xml:space="preserve"> and in their ability to express their own beliefs, values and commitments.</w:t>
            </w:r>
          </w:p>
          <w:p w:rsidR="00075095" w:rsidRPr="00AD041B" w:rsidRDefault="00075095" w:rsidP="008B6923">
            <w:pPr>
              <w:pStyle w:val="ListParagraph"/>
              <w:ind w:left="113"/>
              <w:rPr>
                <w:sz w:val="18"/>
                <w:szCs w:val="18"/>
              </w:rPr>
            </w:pPr>
            <w:r>
              <w:rPr>
                <w:sz w:val="18"/>
                <w:szCs w:val="18"/>
              </w:rPr>
              <w:t xml:space="preserve"> </w:t>
            </w:r>
          </w:p>
        </w:tc>
      </w:tr>
      <w:tr w:rsidR="00075095" w:rsidRPr="00AD041B" w:rsidTr="00F801AB">
        <w:trPr>
          <w:cantSplit/>
          <w:trHeight w:val="1950"/>
        </w:trPr>
        <w:tc>
          <w:tcPr>
            <w:tcW w:w="864" w:type="dxa"/>
            <w:shd w:val="clear" w:color="auto" w:fill="FFFFFF" w:themeFill="background1"/>
            <w:textDirection w:val="btLr"/>
            <w:vAlign w:val="center"/>
          </w:tcPr>
          <w:p w:rsidR="00075095" w:rsidRPr="009D298E" w:rsidRDefault="00075095" w:rsidP="009548FD">
            <w:pPr>
              <w:ind w:left="113" w:right="113"/>
              <w:jc w:val="center"/>
              <w:rPr>
                <w:rFonts w:ascii="Calibri" w:hAnsi="Calibri"/>
                <w:b/>
                <w:color w:val="002060"/>
                <w:sz w:val="24"/>
                <w:szCs w:val="24"/>
              </w:rPr>
            </w:pPr>
            <w:r w:rsidRPr="009D298E">
              <w:rPr>
                <w:rFonts w:ascii="Calibri" w:hAnsi="Calibri"/>
                <w:b/>
                <w:color w:val="002060"/>
                <w:sz w:val="24"/>
                <w:szCs w:val="24"/>
              </w:rPr>
              <w:t>Jesus</w:t>
            </w:r>
          </w:p>
        </w:tc>
        <w:tc>
          <w:tcPr>
            <w:tcW w:w="3809" w:type="dxa"/>
            <w:gridSpan w:val="2"/>
            <w:shd w:val="clear" w:color="auto" w:fill="FFFFFF" w:themeFill="background1"/>
            <w:vAlign w:val="center"/>
          </w:tcPr>
          <w:p w:rsidR="00075095" w:rsidRDefault="00075095" w:rsidP="008928B9">
            <w:pPr>
              <w:pStyle w:val="ListParagraph"/>
              <w:ind w:left="113"/>
              <w:rPr>
                <w:sz w:val="18"/>
                <w:szCs w:val="18"/>
              </w:rPr>
            </w:pPr>
            <w:r>
              <w:rPr>
                <w:sz w:val="18"/>
                <w:szCs w:val="18"/>
              </w:rPr>
              <w:t xml:space="preserve">Pupils will know that </w:t>
            </w:r>
            <w:r w:rsidRPr="008928B9">
              <w:rPr>
                <w:b/>
                <w:sz w:val="18"/>
                <w:szCs w:val="18"/>
              </w:rPr>
              <w:t>Jesus is regarded as God incarnate</w:t>
            </w:r>
            <w:r>
              <w:rPr>
                <w:sz w:val="18"/>
                <w:szCs w:val="18"/>
              </w:rPr>
              <w:t xml:space="preserve">. They should be able to retell some of the key </w:t>
            </w:r>
            <w:r w:rsidRPr="008928B9">
              <w:rPr>
                <w:b/>
                <w:sz w:val="18"/>
                <w:szCs w:val="18"/>
              </w:rPr>
              <w:t>teachings of Jesus</w:t>
            </w:r>
            <w:r>
              <w:rPr>
                <w:sz w:val="18"/>
                <w:szCs w:val="18"/>
              </w:rPr>
              <w:t xml:space="preserve"> (eg. The Parable of the Good Samaritan) and some of the </w:t>
            </w:r>
            <w:r w:rsidRPr="008928B9">
              <w:rPr>
                <w:b/>
                <w:sz w:val="18"/>
                <w:szCs w:val="18"/>
              </w:rPr>
              <w:t>main events in his life</w:t>
            </w:r>
            <w:r>
              <w:rPr>
                <w:b/>
                <w:sz w:val="18"/>
                <w:szCs w:val="18"/>
              </w:rPr>
              <w:t xml:space="preserve"> </w:t>
            </w:r>
            <w:r>
              <w:rPr>
                <w:sz w:val="18"/>
                <w:szCs w:val="18"/>
              </w:rPr>
              <w:t xml:space="preserve">(birth, miracle stories, death and resurrection) and explain how these might guide a Christian today. </w:t>
            </w:r>
          </w:p>
          <w:p w:rsidR="00075095" w:rsidRPr="000030E7" w:rsidRDefault="00075095" w:rsidP="008928B9">
            <w:pPr>
              <w:pStyle w:val="ListParagraph"/>
              <w:ind w:left="113"/>
              <w:rPr>
                <w:sz w:val="18"/>
                <w:szCs w:val="18"/>
              </w:rPr>
            </w:pPr>
            <w:r>
              <w:rPr>
                <w:sz w:val="18"/>
                <w:szCs w:val="18"/>
              </w:rPr>
              <w:t xml:space="preserve">They should know what is meant by </w:t>
            </w:r>
            <w:r w:rsidRPr="008928B9">
              <w:rPr>
                <w:b/>
                <w:sz w:val="18"/>
                <w:szCs w:val="18"/>
              </w:rPr>
              <w:t>discipleship</w:t>
            </w:r>
            <w:r>
              <w:rPr>
                <w:sz w:val="18"/>
                <w:szCs w:val="18"/>
              </w:rPr>
              <w:t xml:space="preserve"> and be able to explain why some people became disciples.</w:t>
            </w:r>
          </w:p>
        </w:tc>
        <w:tc>
          <w:tcPr>
            <w:tcW w:w="4111" w:type="dxa"/>
            <w:shd w:val="clear" w:color="auto" w:fill="FFFFFF" w:themeFill="background1"/>
            <w:vAlign w:val="center"/>
          </w:tcPr>
          <w:p w:rsidR="00075095" w:rsidRDefault="00075095" w:rsidP="00A07D4A">
            <w:pPr>
              <w:pStyle w:val="ListParagraph"/>
              <w:ind w:left="113"/>
              <w:rPr>
                <w:sz w:val="18"/>
                <w:szCs w:val="18"/>
              </w:rPr>
            </w:pPr>
            <w:r>
              <w:rPr>
                <w:sz w:val="18"/>
                <w:szCs w:val="18"/>
              </w:rPr>
              <w:t xml:space="preserve">Pupils should be able to explain how </w:t>
            </w:r>
            <w:r w:rsidRPr="00A07D4A">
              <w:rPr>
                <w:b/>
                <w:sz w:val="18"/>
                <w:szCs w:val="18"/>
              </w:rPr>
              <w:t xml:space="preserve">Christian festivals </w:t>
            </w:r>
            <w:r>
              <w:rPr>
                <w:sz w:val="18"/>
                <w:szCs w:val="18"/>
              </w:rPr>
              <w:t>link with events from the life of Jesus (Advent, Christmas, Lent, Easter). They should be able to give examples of religious activities that might be done as a reminder of the religious message of the celebration.</w:t>
            </w:r>
          </w:p>
          <w:p w:rsidR="00075095" w:rsidRDefault="00075095" w:rsidP="00A07D4A">
            <w:pPr>
              <w:pStyle w:val="ListParagraph"/>
              <w:ind w:left="113"/>
              <w:rPr>
                <w:sz w:val="18"/>
                <w:szCs w:val="18"/>
              </w:rPr>
            </w:pPr>
            <w:r>
              <w:rPr>
                <w:sz w:val="18"/>
                <w:szCs w:val="18"/>
              </w:rPr>
              <w:t xml:space="preserve">They should be able to explain how and why Christians might put the teachings and example of Jesus into action – eg. through showing </w:t>
            </w:r>
            <w:r w:rsidRPr="00A07D4A">
              <w:rPr>
                <w:b/>
                <w:sz w:val="18"/>
                <w:szCs w:val="18"/>
              </w:rPr>
              <w:t>love for all</w:t>
            </w:r>
            <w:r>
              <w:rPr>
                <w:sz w:val="18"/>
                <w:szCs w:val="18"/>
              </w:rPr>
              <w:t xml:space="preserve">, through </w:t>
            </w:r>
            <w:r w:rsidRPr="00A07D4A">
              <w:rPr>
                <w:b/>
                <w:sz w:val="18"/>
                <w:szCs w:val="18"/>
              </w:rPr>
              <w:t>charity work</w:t>
            </w:r>
            <w:r>
              <w:rPr>
                <w:sz w:val="18"/>
                <w:szCs w:val="18"/>
              </w:rPr>
              <w:t xml:space="preserve"> etc. </w:t>
            </w:r>
          </w:p>
          <w:p w:rsidR="00075095" w:rsidRPr="000030E7" w:rsidRDefault="00075095" w:rsidP="00A07D4A">
            <w:pPr>
              <w:pStyle w:val="ListParagraph"/>
              <w:ind w:left="113"/>
              <w:rPr>
                <w:sz w:val="18"/>
                <w:szCs w:val="18"/>
              </w:rPr>
            </w:pPr>
            <w:r>
              <w:rPr>
                <w:sz w:val="18"/>
                <w:szCs w:val="18"/>
              </w:rPr>
              <w:t xml:space="preserve">Pupils should be able to explain how Christians might remember the life and sacrifice of Jesus through religious traditions such as </w:t>
            </w:r>
            <w:r w:rsidRPr="00A07D4A">
              <w:rPr>
                <w:b/>
                <w:sz w:val="18"/>
                <w:szCs w:val="18"/>
              </w:rPr>
              <w:t>pilgrimage</w:t>
            </w:r>
            <w:r>
              <w:rPr>
                <w:sz w:val="18"/>
                <w:szCs w:val="18"/>
              </w:rPr>
              <w:t xml:space="preserve"> and the </w:t>
            </w:r>
            <w:r w:rsidRPr="00A07D4A">
              <w:rPr>
                <w:b/>
                <w:sz w:val="18"/>
                <w:szCs w:val="18"/>
              </w:rPr>
              <w:t>Eucharist</w:t>
            </w:r>
            <w:r>
              <w:rPr>
                <w:sz w:val="18"/>
                <w:szCs w:val="18"/>
              </w:rPr>
              <w:t>.</w:t>
            </w:r>
          </w:p>
        </w:tc>
        <w:tc>
          <w:tcPr>
            <w:tcW w:w="3402" w:type="dxa"/>
            <w:vMerge/>
            <w:shd w:val="clear" w:color="auto" w:fill="FFFFFF" w:themeFill="background1"/>
            <w:vAlign w:val="center"/>
          </w:tcPr>
          <w:p w:rsidR="00075095" w:rsidRPr="00AD041B" w:rsidRDefault="00075095" w:rsidP="000C66D3">
            <w:pPr>
              <w:pStyle w:val="ListParagraph"/>
              <w:ind w:left="113"/>
              <w:rPr>
                <w:sz w:val="18"/>
                <w:szCs w:val="18"/>
              </w:rPr>
            </w:pPr>
          </w:p>
        </w:tc>
        <w:tc>
          <w:tcPr>
            <w:tcW w:w="3164" w:type="dxa"/>
            <w:vMerge/>
            <w:shd w:val="clear" w:color="auto" w:fill="FFFFFF" w:themeFill="background1"/>
            <w:vAlign w:val="center"/>
          </w:tcPr>
          <w:p w:rsidR="00075095" w:rsidRPr="00AD041B" w:rsidRDefault="00075095" w:rsidP="008B6923">
            <w:pPr>
              <w:pStyle w:val="ListParagraph"/>
              <w:ind w:left="113"/>
              <w:rPr>
                <w:sz w:val="18"/>
                <w:szCs w:val="18"/>
              </w:rPr>
            </w:pPr>
          </w:p>
        </w:tc>
      </w:tr>
      <w:tr w:rsidR="00075095" w:rsidRPr="00AD041B" w:rsidTr="00F801AB">
        <w:trPr>
          <w:cantSplit/>
          <w:trHeight w:val="1835"/>
        </w:trPr>
        <w:tc>
          <w:tcPr>
            <w:tcW w:w="864" w:type="dxa"/>
            <w:shd w:val="clear" w:color="auto" w:fill="FFFFFF" w:themeFill="background1"/>
            <w:textDirection w:val="btLr"/>
            <w:vAlign w:val="center"/>
          </w:tcPr>
          <w:p w:rsidR="00075095" w:rsidRPr="009D298E" w:rsidRDefault="00075095" w:rsidP="009548FD">
            <w:pPr>
              <w:ind w:left="113" w:right="113"/>
              <w:jc w:val="center"/>
              <w:rPr>
                <w:rFonts w:ascii="Calibri" w:hAnsi="Calibri"/>
                <w:b/>
                <w:color w:val="002060"/>
                <w:sz w:val="24"/>
                <w:szCs w:val="24"/>
              </w:rPr>
            </w:pPr>
            <w:r w:rsidRPr="009D298E">
              <w:rPr>
                <w:rFonts w:ascii="Calibri" w:hAnsi="Calibri"/>
                <w:b/>
                <w:color w:val="002060"/>
                <w:sz w:val="24"/>
                <w:szCs w:val="24"/>
              </w:rPr>
              <w:lastRenderedPageBreak/>
              <w:t>Church</w:t>
            </w:r>
          </w:p>
        </w:tc>
        <w:tc>
          <w:tcPr>
            <w:tcW w:w="3809" w:type="dxa"/>
            <w:gridSpan w:val="2"/>
            <w:tcBorders>
              <w:bottom w:val="single" w:sz="4" w:space="0" w:color="auto"/>
            </w:tcBorders>
            <w:shd w:val="clear" w:color="auto" w:fill="FFFFFF" w:themeFill="background1"/>
            <w:vAlign w:val="center"/>
          </w:tcPr>
          <w:p w:rsidR="00075095" w:rsidRDefault="00075095" w:rsidP="00B427E4">
            <w:pPr>
              <w:pStyle w:val="ListParagraph"/>
              <w:ind w:left="113"/>
              <w:rPr>
                <w:sz w:val="18"/>
                <w:szCs w:val="18"/>
              </w:rPr>
            </w:pPr>
            <w:r>
              <w:rPr>
                <w:sz w:val="18"/>
                <w:szCs w:val="18"/>
              </w:rPr>
              <w:t xml:space="preserve">Pupils should be able to explain the core beliefs and values that unite the Church (eg. </w:t>
            </w:r>
            <w:r w:rsidRPr="00B427E4">
              <w:rPr>
                <w:b/>
                <w:sz w:val="18"/>
                <w:szCs w:val="18"/>
              </w:rPr>
              <w:t>belief in one God, belief in Jesus Christ, beliefs about the Holy Spirit</w:t>
            </w:r>
            <w:r>
              <w:rPr>
                <w:sz w:val="18"/>
                <w:szCs w:val="18"/>
              </w:rPr>
              <w:t>).</w:t>
            </w:r>
          </w:p>
          <w:p w:rsidR="00075095" w:rsidRPr="000030E7" w:rsidRDefault="00075095" w:rsidP="00B427E4">
            <w:pPr>
              <w:pStyle w:val="ListParagraph"/>
              <w:ind w:left="113"/>
              <w:rPr>
                <w:sz w:val="18"/>
                <w:szCs w:val="18"/>
              </w:rPr>
            </w:pPr>
            <w:r>
              <w:rPr>
                <w:sz w:val="18"/>
                <w:szCs w:val="18"/>
              </w:rPr>
              <w:t xml:space="preserve">They will know that the Church is a </w:t>
            </w:r>
            <w:r w:rsidRPr="00B427E4">
              <w:rPr>
                <w:b/>
                <w:sz w:val="18"/>
                <w:szCs w:val="18"/>
              </w:rPr>
              <w:t xml:space="preserve">diverse community </w:t>
            </w:r>
            <w:r>
              <w:rPr>
                <w:sz w:val="18"/>
                <w:szCs w:val="18"/>
              </w:rPr>
              <w:t xml:space="preserve">with shared beliefs and values, but with differing interpretations and practices. </w:t>
            </w:r>
          </w:p>
        </w:tc>
        <w:tc>
          <w:tcPr>
            <w:tcW w:w="4111" w:type="dxa"/>
            <w:tcBorders>
              <w:bottom w:val="single" w:sz="4" w:space="0" w:color="auto"/>
            </w:tcBorders>
            <w:shd w:val="clear" w:color="auto" w:fill="FFFFFF" w:themeFill="background1"/>
            <w:vAlign w:val="center"/>
          </w:tcPr>
          <w:p w:rsidR="00075095" w:rsidRDefault="00075095" w:rsidP="00B427E4">
            <w:pPr>
              <w:pStyle w:val="ListParagraph"/>
              <w:ind w:left="113"/>
              <w:rPr>
                <w:sz w:val="18"/>
                <w:szCs w:val="18"/>
              </w:rPr>
            </w:pPr>
            <w:r>
              <w:rPr>
                <w:sz w:val="18"/>
                <w:szCs w:val="18"/>
              </w:rPr>
              <w:t xml:space="preserve">Pupils should be able to give examples of how being a Christian could have an </w:t>
            </w:r>
            <w:r w:rsidRPr="00B427E4">
              <w:rPr>
                <w:b/>
                <w:sz w:val="18"/>
                <w:szCs w:val="18"/>
              </w:rPr>
              <w:t>impact</w:t>
            </w:r>
            <w:r>
              <w:rPr>
                <w:sz w:val="18"/>
                <w:szCs w:val="18"/>
              </w:rPr>
              <w:t xml:space="preserve"> on a person’s attitudes and behaviours. They should be able to recognise and explain the </w:t>
            </w:r>
            <w:r w:rsidRPr="0028349B">
              <w:rPr>
                <w:b/>
                <w:sz w:val="18"/>
                <w:szCs w:val="18"/>
              </w:rPr>
              <w:t>symbolism</w:t>
            </w:r>
            <w:r>
              <w:rPr>
                <w:sz w:val="18"/>
                <w:szCs w:val="18"/>
              </w:rPr>
              <w:t xml:space="preserve"> of key Christian symbols such as the cross, candles, </w:t>
            </w:r>
            <w:proofErr w:type="gramStart"/>
            <w:r>
              <w:rPr>
                <w:sz w:val="18"/>
                <w:szCs w:val="18"/>
              </w:rPr>
              <w:t>the</w:t>
            </w:r>
            <w:proofErr w:type="gramEnd"/>
            <w:r>
              <w:rPr>
                <w:sz w:val="18"/>
                <w:szCs w:val="18"/>
              </w:rPr>
              <w:t xml:space="preserve"> dove).</w:t>
            </w:r>
          </w:p>
          <w:p w:rsidR="00075095" w:rsidRPr="000030E7" w:rsidRDefault="00075095" w:rsidP="00B427E4">
            <w:pPr>
              <w:pStyle w:val="ListParagraph"/>
              <w:ind w:left="113"/>
              <w:rPr>
                <w:sz w:val="18"/>
                <w:szCs w:val="18"/>
              </w:rPr>
            </w:pPr>
            <w:r>
              <w:rPr>
                <w:sz w:val="18"/>
                <w:szCs w:val="18"/>
              </w:rPr>
              <w:t xml:space="preserve">They should be able to explain differing forms of </w:t>
            </w:r>
            <w:r w:rsidRPr="0028349B">
              <w:rPr>
                <w:b/>
                <w:sz w:val="18"/>
                <w:szCs w:val="18"/>
              </w:rPr>
              <w:t>Christian worship</w:t>
            </w:r>
            <w:r>
              <w:rPr>
                <w:sz w:val="18"/>
                <w:szCs w:val="18"/>
              </w:rPr>
              <w:t xml:space="preserve"> and how the rituals might reflect key beliefs and teachings. Pupils should be able to explain the impact that worship might have on a Christian – </w:t>
            </w:r>
            <w:proofErr w:type="spellStart"/>
            <w:r>
              <w:rPr>
                <w:sz w:val="18"/>
                <w:szCs w:val="18"/>
              </w:rPr>
              <w:t>ie</w:t>
            </w:r>
            <w:proofErr w:type="spellEnd"/>
            <w:r>
              <w:rPr>
                <w:sz w:val="18"/>
                <w:szCs w:val="18"/>
              </w:rPr>
              <w:t xml:space="preserve">. </w:t>
            </w:r>
            <w:proofErr w:type="gramStart"/>
            <w:r>
              <w:rPr>
                <w:sz w:val="18"/>
                <w:szCs w:val="18"/>
              </w:rPr>
              <w:t>a</w:t>
            </w:r>
            <w:proofErr w:type="gramEnd"/>
            <w:r>
              <w:rPr>
                <w:sz w:val="18"/>
                <w:szCs w:val="18"/>
              </w:rPr>
              <w:t xml:space="preserve"> sense of feeling closer to God, a sense of identity and belonging.</w:t>
            </w:r>
          </w:p>
        </w:tc>
        <w:tc>
          <w:tcPr>
            <w:tcW w:w="3402" w:type="dxa"/>
            <w:vMerge/>
            <w:shd w:val="clear" w:color="auto" w:fill="FFFFFF" w:themeFill="background1"/>
            <w:vAlign w:val="center"/>
          </w:tcPr>
          <w:p w:rsidR="00075095" w:rsidRPr="00AD041B" w:rsidRDefault="00075095" w:rsidP="000C66D3">
            <w:pPr>
              <w:pStyle w:val="ListParagraph"/>
              <w:ind w:left="113"/>
              <w:rPr>
                <w:sz w:val="18"/>
                <w:szCs w:val="18"/>
              </w:rPr>
            </w:pPr>
          </w:p>
        </w:tc>
        <w:tc>
          <w:tcPr>
            <w:tcW w:w="3164" w:type="dxa"/>
            <w:vMerge/>
            <w:shd w:val="clear" w:color="auto" w:fill="FFFFFF" w:themeFill="background1"/>
            <w:vAlign w:val="center"/>
          </w:tcPr>
          <w:p w:rsidR="00075095" w:rsidRPr="00AD041B" w:rsidRDefault="00075095" w:rsidP="008B6923">
            <w:pPr>
              <w:pStyle w:val="ListParagraph"/>
              <w:ind w:left="113"/>
              <w:rPr>
                <w:sz w:val="18"/>
                <w:szCs w:val="18"/>
              </w:rPr>
            </w:pPr>
          </w:p>
        </w:tc>
      </w:tr>
      <w:tr w:rsidR="00075095" w:rsidRPr="00AD041B" w:rsidTr="00F801AB">
        <w:trPr>
          <w:cantSplit/>
          <w:trHeight w:val="416"/>
        </w:trPr>
        <w:tc>
          <w:tcPr>
            <w:tcW w:w="8784" w:type="dxa"/>
            <w:gridSpan w:val="4"/>
            <w:shd w:val="clear" w:color="auto" w:fill="FFFFFF" w:themeFill="background1"/>
            <w:vAlign w:val="center"/>
          </w:tcPr>
          <w:p w:rsidR="00075095" w:rsidRPr="009D298E" w:rsidRDefault="00075095" w:rsidP="006872DA">
            <w:pPr>
              <w:pStyle w:val="ListParagraph"/>
              <w:ind w:left="0"/>
              <w:rPr>
                <w:b/>
                <w:sz w:val="24"/>
                <w:szCs w:val="24"/>
              </w:rPr>
            </w:pPr>
            <w:r w:rsidRPr="009D298E">
              <w:rPr>
                <w:b/>
                <w:sz w:val="24"/>
                <w:szCs w:val="24"/>
              </w:rPr>
              <w:t>Progressed religions (Islam and the Hindu Dharma)</w:t>
            </w:r>
          </w:p>
        </w:tc>
        <w:tc>
          <w:tcPr>
            <w:tcW w:w="3402" w:type="dxa"/>
            <w:vMerge/>
            <w:shd w:val="clear" w:color="auto" w:fill="FFFFFF" w:themeFill="background1"/>
            <w:vAlign w:val="center"/>
          </w:tcPr>
          <w:p w:rsidR="00075095" w:rsidRPr="009D298E" w:rsidRDefault="00075095" w:rsidP="000C66D3">
            <w:pPr>
              <w:pStyle w:val="ListParagraph"/>
              <w:ind w:left="113"/>
              <w:rPr>
                <w:b/>
                <w:sz w:val="24"/>
                <w:szCs w:val="24"/>
              </w:rPr>
            </w:pPr>
          </w:p>
        </w:tc>
        <w:tc>
          <w:tcPr>
            <w:tcW w:w="3164" w:type="dxa"/>
            <w:vMerge/>
            <w:shd w:val="clear" w:color="auto" w:fill="FFFFFF" w:themeFill="background1"/>
            <w:vAlign w:val="center"/>
          </w:tcPr>
          <w:p w:rsidR="00075095" w:rsidRPr="009D298E" w:rsidRDefault="00075095" w:rsidP="008B6923">
            <w:pPr>
              <w:pStyle w:val="ListParagraph"/>
              <w:ind w:left="113"/>
              <w:rPr>
                <w:b/>
                <w:sz w:val="24"/>
                <w:szCs w:val="24"/>
              </w:rPr>
            </w:pPr>
          </w:p>
        </w:tc>
      </w:tr>
      <w:tr w:rsidR="00075095" w:rsidRPr="00AD041B" w:rsidTr="00DA31FB">
        <w:trPr>
          <w:cantSplit/>
          <w:trHeight w:val="1835"/>
        </w:trPr>
        <w:tc>
          <w:tcPr>
            <w:tcW w:w="864" w:type="dxa"/>
            <w:shd w:val="clear" w:color="auto" w:fill="FFFFFF" w:themeFill="background1"/>
            <w:textDirection w:val="btLr"/>
            <w:vAlign w:val="center"/>
          </w:tcPr>
          <w:p w:rsidR="00075095" w:rsidRPr="009D298E" w:rsidRDefault="00075095" w:rsidP="009548FD">
            <w:pPr>
              <w:ind w:left="113" w:right="113"/>
              <w:jc w:val="center"/>
              <w:rPr>
                <w:rFonts w:ascii="Calibri" w:hAnsi="Calibri"/>
                <w:b/>
                <w:color w:val="0070C0"/>
                <w:sz w:val="24"/>
                <w:szCs w:val="24"/>
              </w:rPr>
            </w:pPr>
            <w:r w:rsidRPr="009D298E">
              <w:rPr>
                <w:rFonts w:ascii="Calibri" w:hAnsi="Calibri"/>
                <w:b/>
                <w:color w:val="385623" w:themeColor="accent6" w:themeShade="80"/>
                <w:sz w:val="24"/>
                <w:szCs w:val="24"/>
              </w:rPr>
              <w:t>Islam</w:t>
            </w:r>
          </w:p>
        </w:tc>
        <w:tc>
          <w:tcPr>
            <w:tcW w:w="3809" w:type="dxa"/>
            <w:gridSpan w:val="2"/>
            <w:tcBorders>
              <w:bottom w:val="single" w:sz="4" w:space="0" w:color="auto"/>
            </w:tcBorders>
            <w:shd w:val="clear" w:color="auto" w:fill="FFFFFF" w:themeFill="background1"/>
            <w:vAlign w:val="center"/>
          </w:tcPr>
          <w:p w:rsidR="00075095" w:rsidRDefault="00075095" w:rsidP="0028349B">
            <w:pPr>
              <w:pStyle w:val="ListParagraph"/>
              <w:ind w:left="113"/>
              <w:rPr>
                <w:sz w:val="18"/>
                <w:szCs w:val="18"/>
              </w:rPr>
            </w:pPr>
            <w:r>
              <w:rPr>
                <w:sz w:val="18"/>
                <w:szCs w:val="18"/>
              </w:rPr>
              <w:t>Pupils should know that Muslims believe in one God (</w:t>
            </w:r>
            <w:r w:rsidRPr="0028349B">
              <w:rPr>
                <w:b/>
                <w:sz w:val="18"/>
                <w:szCs w:val="18"/>
              </w:rPr>
              <w:t>Allah</w:t>
            </w:r>
            <w:r>
              <w:rPr>
                <w:sz w:val="18"/>
                <w:szCs w:val="18"/>
              </w:rPr>
              <w:t xml:space="preserve">) and that </w:t>
            </w:r>
            <w:r w:rsidRPr="0028349B">
              <w:rPr>
                <w:b/>
                <w:sz w:val="18"/>
                <w:szCs w:val="18"/>
              </w:rPr>
              <w:t>submission</w:t>
            </w:r>
            <w:r>
              <w:rPr>
                <w:sz w:val="18"/>
                <w:szCs w:val="18"/>
              </w:rPr>
              <w:t xml:space="preserve"> (obedience) to God is an important part of Islamic life. They should know why the </w:t>
            </w:r>
            <w:r w:rsidRPr="0028349B">
              <w:rPr>
                <w:b/>
                <w:sz w:val="18"/>
                <w:szCs w:val="18"/>
              </w:rPr>
              <w:t>Prophet Muhammed</w:t>
            </w:r>
            <w:r>
              <w:rPr>
                <w:sz w:val="18"/>
                <w:szCs w:val="18"/>
              </w:rPr>
              <w:t xml:space="preserve"> is important to Muslims. </w:t>
            </w:r>
          </w:p>
          <w:p w:rsidR="00075095" w:rsidRDefault="00075095" w:rsidP="0028349B">
            <w:pPr>
              <w:pStyle w:val="ListParagraph"/>
              <w:ind w:left="113"/>
              <w:rPr>
                <w:sz w:val="18"/>
                <w:szCs w:val="18"/>
              </w:rPr>
            </w:pPr>
            <w:r>
              <w:rPr>
                <w:sz w:val="18"/>
                <w:szCs w:val="18"/>
              </w:rPr>
              <w:t xml:space="preserve">Pupils should be able to explain what is meant by the </w:t>
            </w:r>
            <w:r w:rsidRPr="0028349B">
              <w:rPr>
                <w:b/>
                <w:sz w:val="18"/>
                <w:szCs w:val="18"/>
              </w:rPr>
              <w:t>Five Pillars of Islam</w:t>
            </w:r>
            <w:r>
              <w:rPr>
                <w:sz w:val="18"/>
                <w:szCs w:val="18"/>
              </w:rPr>
              <w:t xml:space="preserve"> and how these unite the </w:t>
            </w:r>
            <w:r w:rsidRPr="0028349B">
              <w:rPr>
                <w:b/>
                <w:sz w:val="18"/>
                <w:szCs w:val="18"/>
              </w:rPr>
              <w:t>Ummah</w:t>
            </w:r>
            <w:r>
              <w:rPr>
                <w:sz w:val="18"/>
                <w:szCs w:val="18"/>
              </w:rPr>
              <w:t xml:space="preserve">. </w:t>
            </w:r>
          </w:p>
          <w:p w:rsidR="00075095" w:rsidRDefault="00075095" w:rsidP="0028349B">
            <w:pPr>
              <w:pStyle w:val="ListParagraph"/>
              <w:ind w:left="113"/>
              <w:rPr>
                <w:sz w:val="18"/>
                <w:szCs w:val="18"/>
              </w:rPr>
            </w:pPr>
            <w:r>
              <w:rPr>
                <w:sz w:val="18"/>
                <w:szCs w:val="18"/>
              </w:rPr>
              <w:t xml:space="preserve">They should be able to explain why </w:t>
            </w:r>
            <w:r w:rsidRPr="0028349B">
              <w:rPr>
                <w:b/>
                <w:sz w:val="18"/>
                <w:szCs w:val="18"/>
              </w:rPr>
              <w:t>the Qur’an</w:t>
            </w:r>
            <w:r>
              <w:rPr>
                <w:sz w:val="18"/>
                <w:szCs w:val="18"/>
              </w:rPr>
              <w:t xml:space="preserve"> is so important Muslims and how it might be used as a source of guidance.</w:t>
            </w:r>
          </w:p>
        </w:tc>
        <w:tc>
          <w:tcPr>
            <w:tcW w:w="4111" w:type="dxa"/>
            <w:tcBorders>
              <w:bottom w:val="single" w:sz="4" w:space="0" w:color="auto"/>
            </w:tcBorders>
            <w:shd w:val="clear" w:color="auto" w:fill="FFFFFF" w:themeFill="background1"/>
            <w:vAlign w:val="center"/>
          </w:tcPr>
          <w:p w:rsidR="00075095" w:rsidRDefault="00075095" w:rsidP="00F67F2E">
            <w:pPr>
              <w:pStyle w:val="ListParagraph"/>
              <w:ind w:left="113"/>
              <w:rPr>
                <w:sz w:val="18"/>
                <w:szCs w:val="18"/>
              </w:rPr>
            </w:pPr>
            <w:r>
              <w:rPr>
                <w:sz w:val="18"/>
                <w:szCs w:val="18"/>
              </w:rPr>
              <w:t xml:space="preserve">They should know that Muslims believe the world is God’s creation and that this should lead them to care for the world and </w:t>
            </w:r>
            <w:r w:rsidRPr="00D84CAF">
              <w:rPr>
                <w:b/>
                <w:sz w:val="18"/>
                <w:szCs w:val="18"/>
              </w:rPr>
              <w:t>act charitably</w:t>
            </w:r>
            <w:r>
              <w:rPr>
                <w:sz w:val="18"/>
                <w:szCs w:val="18"/>
              </w:rPr>
              <w:t xml:space="preserve"> towards all people. They should know that the Five Pillars are an important part of life for many Muslims and a way of </w:t>
            </w:r>
            <w:r w:rsidRPr="00D84CAF">
              <w:rPr>
                <w:b/>
                <w:sz w:val="18"/>
                <w:szCs w:val="18"/>
              </w:rPr>
              <w:t>showing obedience and gratitude</w:t>
            </w:r>
            <w:r>
              <w:rPr>
                <w:sz w:val="18"/>
                <w:szCs w:val="18"/>
              </w:rPr>
              <w:t xml:space="preserve"> to God.</w:t>
            </w:r>
          </w:p>
          <w:p w:rsidR="00075095" w:rsidRDefault="00075095" w:rsidP="00F67F2E">
            <w:pPr>
              <w:pStyle w:val="ListParagraph"/>
              <w:ind w:left="113"/>
              <w:rPr>
                <w:sz w:val="18"/>
                <w:szCs w:val="18"/>
              </w:rPr>
            </w:pPr>
            <w:r>
              <w:rPr>
                <w:sz w:val="18"/>
                <w:szCs w:val="18"/>
              </w:rPr>
              <w:t xml:space="preserve">Pupils should be able to </w:t>
            </w:r>
            <w:r w:rsidRPr="00D84CAF">
              <w:rPr>
                <w:b/>
                <w:sz w:val="18"/>
                <w:szCs w:val="18"/>
              </w:rPr>
              <w:t>explain symbolism</w:t>
            </w:r>
            <w:r>
              <w:rPr>
                <w:sz w:val="18"/>
                <w:szCs w:val="18"/>
              </w:rPr>
              <w:t xml:space="preserve"> and the deeper meaning of </w:t>
            </w:r>
            <w:r w:rsidRPr="00D84CAF">
              <w:rPr>
                <w:b/>
                <w:sz w:val="18"/>
                <w:szCs w:val="18"/>
              </w:rPr>
              <w:t>rituals</w:t>
            </w:r>
            <w:r>
              <w:rPr>
                <w:sz w:val="18"/>
                <w:szCs w:val="18"/>
              </w:rPr>
              <w:t xml:space="preserve"> such as those involved in wudhu, </w:t>
            </w:r>
            <w:proofErr w:type="spellStart"/>
            <w:r>
              <w:rPr>
                <w:sz w:val="18"/>
                <w:szCs w:val="18"/>
              </w:rPr>
              <w:t>salah</w:t>
            </w:r>
            <w:proofErr w:type="spellEnd"/>
            <w:r>
              <w:rPr>
                <w:sz w:val="18"/>
                <w:szCs w:val="18"/>
              </w:rPr>
              <w:t xml:space="preserve"> and Hajj.</w:t>
            </w:r>
          </w:p>
        </w:tc>
        <w:tc>
          <w:tcPr>
            <w:tcW w:w="3402" w:type="dxa"/>
            <w:vMerge/>
            <w:shd w:val="clear" w:color="auto" w:fill="FFFFFF" w:themeFill="background1"/>
            <w:vAlign w:val="center"/>
          </w:tcPr>
          <w:p w:rsidR="00075095" w:rsidRDefault="00075095" w:rsidP="002C56D5">
            <w:pPr>
              <w:pStyle w:val="ListParagraph"/>
              <w:ind w:left="113"/>
              <w:rPr>
                <w:sz w:val="18"/>
                <w:szCs w:val="18"/>
              </w:rPr>
            </w:pPr>
          </w:p>
        </w:tc>
        <w:tc>
          <w:tcPr>
            <w:tcW w:w="3164" w:type="dxa"/>
            <w:vMerge/>
            <w:shd w:val="clear" w:color="auto" w:fill="FFFFFF" w:themeFill="background1"/>
            <w:vAlign w:val="center"/>
          </w:tcPr>
          <w:p w:rsidR="00075095" w:rsidRDefault="00075095" w:rsidP="008B6923">
            <w:pPr>
              <w:pStyle w:val="ListParagraph"/>
              <w:ind w:left="113"/>
              <w:rPr>
                <w:sz w:val="18"/>
                <w:szCs w:val="18"/>
              </w:rPr>
            </w:pPr>
          </w:p>
        </w:tc>
      </w:tr>
      <w:tr w:rsidR="00075095" w:rsidRPr="00AD041B" w:rsidTr="00F801AB">
        <w:trPr>
          <w:cantSplit/>
          <w:trHeight w:val="1835"/>
        </w:trPr>
        <w:tc>
          <w:tcPr>
            <w:tcW w:w="864" w:type="dxa"/>
            <w:shd w:val="clear" w:color="auto" w:fill="FFFFFF" w:themeFill="background1"/>
            <w:textDirection w:val="btLr"/>
            <w:vAlign w:val="center"/>
          </w:tcPr>
          <w:p w:rsidR="00075095" w:rsidRPr="009D298E" w:rsidRDefault="00075095" w:rsidP="009548FD">
            <w:pPr>
              <w:ind w:left="113" w:right="113"/>
              <w:jc w:val="center"/>
              <w:rPr>
                <w:rFonts w:ascii="Calibri" w:hAnsi="Calibri"/>
                <w:b/>
                <w:color w:val="0070C0"/>
                <w:sz w:val="24"/>
                <w:szCs w:val="24"/>
              </w:rPr>
            </w:pPr>
            <w:r w:rsidRPr="009D298E">
              <w:rPr>
                <w:rFonts w:ascii="Calibri" w:hAnsi="Calibri"/>
                <w:b/>
                <w:color w:val="C00000"/>
                <w:sz w:val="24"/>
                <w:szCs w:val="24"/>
              </w:rPr>
              <w:t>Hindu Dharma</w:t>
            </w:r>
          </w:p>
        </w:tc>
        <w:tc>
          <w:tcPr>
            <w:tcW w:w="3809" w:type="dxa"/>
            <w:gridSpan w:val="2"/>
            <w:tcBorders>
              <w:bottom w:val="single" w:sz="4" w:space="0" w:color="auto"/>
            </w:tcBorders>
            <w:shd w:val="clear" w:color="auto" w:fill="FFFFFF" w:themeFill="background1"/>
            <w:vAlign w:val="center"/>
          </w:tcPr>
          <w:p w:rsidR="00075095" w:rsidRDefault="00075095" w:rsidP="00DA6B37">
            <w:pPr>
              <w:pStyle w:val="ListParagraph"/>
              <w:ind w:left="113"/>
              <w:rPr>
                <w:sz w:val="18"/>
                <w:szCs w:val="18"/>
              </w:rPr>
            </w:pPr>
            <w:r>
              <w:rPr>
                <w:sz w:val="18"/>
                <w:szCs w:val="18"/>
              </w:rPr>
              <w:t xml:space="preserve">Pupils should know that Hinduism teaches that there is </w:t>
            </w:r>
            <w:r w:rsidRPr="00DA6B37">
              <w:rPr>
                <w:b/>
                <w:sz w:val="18"/>
                <w:szCs w:val="18"/>
              </w:rPr>
              <w:t>one God in many forms</w:t>
            </w:r>
            <w:r>
              <w:rPr>
                <w:sz w:val="18"/>
                <w:szCs w:val="18"/>
              </w:rPr>
              <w:t xml:space="preserve"> and that God is present in all living things. They should know about some of the </w:t>
            </w:r>
            <w:r w:rsidRPr="00DA6B37">
              <w:rPr>
                <w:b/>
                <w:sz w:val="18"/>
                <w:szCs w:val="18"/>
              </w:rPr>
              <w:t>deities</w:t>
            </w:r>
            <w:r>
              <w:rPr>
                <w:sz w:val="18"/>
                <w:szCs w:val="18"/>
              </w:rPr>
              <w:t xml:space="preserve"> that Hindus might worship and how the qualities of these deities are expressed in through imagery and stories.</w:t>
            </w:r>
          </w:p>
          <w:p w:rsidR="00075095" w:rsidRDefault="00075095" w:rsidP="00DA6B37">
            <w:pPr>
              <w:pStyle w:val="ListParagraph"/>
              <w:ind w:left="113"/>
              <w:rPr>
                <w:sz w:val="18"/>
                <w:szCs w:val="18"/>
              </w:rPr>
            </w:pPr>
            <w:r>
              <w:rPr>
                <w:sz w:val="18"/>
                <w:szCs w:val="18"/>
              </w:rPr>
              <w:t xml:space="preserve">They should know about the concept of dharma and how Hindus might find guidance about their </w:t>
            </w:r>
            <w:r w:rsidRPr="00DA6B37">
              <w:rPr>
                <w:b/>
                <w:sz w:val="18"/>
                <w:szCs w:val="18"/>
              </w:rPr>
              <w:t>dharma</w:t>
            </w:r>
            <w:r>
              <w:rPr>
                <w:sz w:val="18"/>
                <w:szCs w:val="18"/>
              </w:rPr>
              <w:t xml:space="preserve"> from the stories that are celebrated at festivals such as Diwali and Holi.</w:t>
            </w:r>
          </w:p>
          <w:p w:rsidR="00075095" w:rsidRPr="00DA6B37" w:rsidRDefault="00075095" w:rsidP="00DA6B37">
            <w:pPr>
              <w:pStyle w:val="ListParagraph"/>
              <w:ind w:left="113"/>
              <w:rPr>
                <w:sz w:val="18"/>
                <w:szCs w:val="18"/>
              </w:rPr>
            </w:pPr>
            <w:r>
              <w:rPr>
                <w:sz w:val="18"/>
                <w:szCs w:val="18"/>
              </w:rPr>
              <w:t xml:space="preserve">Pupils should be able to explain Hindu beliefs about </w:t>
            </w:r>
            <w:r w:rsidRPr="00DA6B37">
              <w:rPr>
                <w:b/>
                <w:sz w:val="18"/>
                <w:szCs w:val="18"/>
              </w:rPr>
              <w:t>samsara</w:t>
            </w:r>
            <w:r>
              <w:rPr>
                <w:sz w:val="18"/>
                <w:szCs w:val="18"/>
              </w:rPr>
              <w:t xml:space="preserve">, using religious vocabulary such as </w:t>
            </w:r>
            <w:r w:rsidRPr="00DA6B37">
              <w:rPr>
                <w:b/>
                <w:sz w:val="18"/>
                <w:szCs w:val="18"/>
              </w:rPr>
              <w:t>karma</w:t>
            </w:r>
            <w:r>
              <w:rPr>
                <w:sz w:val="18"/>
                <w:szCs w:val="18"/>
              </w:rPr>
              <w:t xml:space="preserve"> and </w:t>
            </w:r>
            <w:r w:rsidRPr="00DA6B37">
              <w:rPr>
                <w:b/>
                <w:sz w:val="18"/>
                <w:szCs w:val="18"/>
              </w:rPr>
              <w:t>moksh</w:t>
            </w:r>
            <w:r>
              <w:rPr>
                <w:sz w:val="18"/>
                <w:szCs w:val="18"/>
              </w:rPr>
              <w:t>a.</w:t>
            </w:r>
          </w:p>
        </w:tc>
        <w:tc>
          <w:tcPr>
            <w:tcW w:w="4111" w:type="dxa"/>
            <w:tcBorders>
              <w:bottom w:val="single" w:sz="4" w:space="0" w:color="auto"/>
            </w:tcBorders>
            <w:shd w:val="clear" w:color="auto" w:fill="FFFFFF" w:themeFill="background1"/>
            <w:vAlign w:val="center"/>
          </w:tcPr>
          <w:p w:rsidR="00075095" w:rsidRDefault="00075095" w:rsidP="00075095">
            <w:pPr>
              <w:pStyle w:val="ListParagraph"/>
              <w:ind w:left="113"/>
              <w:rPr>
                <w:sz w:val="18"/>
                <w:szCs w:val="18"/>
              </w:rPr>
            </w:pPr>
            <w:r>
              <w:rPr>
                <w:sz w:val="18"/>
                <w:szCs w:val="18"/>
              </w:rPr>
              <w:t xml:space="preserve">Pupils should be able to describe how and why Hindus might </w:t>
            </w:r>
            <w:r w:rsidRPr="00075095">
              <w:rPr>
                <w:b/>
                <w:sz w:val="18"/>
                <w:szCs w:val="18"/>
              </w:rPr>
              <w:t>worship</w:t>
            </w:r>
            <w:r>
              <w:rPr>
                <w:sz w:val="18"/>
                <w:szCs w:val="18"/>
              </w:rPr>
              <w:t xml:space="preserve"> and explain symbolic aspects of </w:t>
            </w:r>
            <w:r w:rsidRPr="00075095">
              <w:rPr>
                <w:b/>
                <w:sz w:val="18"/>
                <w:szCs w:val="18"/>
              </w:rPr>
              <w:t>worship and rituals</w:t>
            </w:r>
            <w:r>
              <w:rPr>
                <w:sz w:val="18"/>
                <w:szCs w:val="18"/>
              </w:rPr>
              <w:t xml:space="preserve">. </w:t>
            </w:r>
          </w:p>
          <w:p w:rsidR="00075095" w:rsidRDefault="00075095" w:rsidP="00075095">
            <w:pPr>
              <w:pStyle w:val="ListParagraph"/>
              <w:ind w:left="113"/>
              <w:rPr>
                <w:sz w:val="18"/>
                <w:szCs w:val="18"/>
              </w:rPr>
            </w:pPr>
            <w:r>
              <w:rPr>
                <w:sz w:val="18"/>
                <w:szCs w:val="18"/>
              </w:rPr>
              <w:t xml:space="preserve">They should be able to explain why </w:t>
            </w:r>
            <w:r w:rsidRPr="00075095">
              <w:rPr>
                <w:b/>
                <w:sz w:val="18"/>
                <w:szCs w:val="18"/>
              </w:rPr>
              <w:t>festivals</w:t>
            </w:r>
            <w:r>
              <w:rPr>
                <w:sz w:val="18"/>
                <w:szCs w:val="18"/>
              </w:rPr>
              <w:t xml:space="preserve"> (eg. Raksha Bandhan, Diwali, Holi) and </w:t>
            </w:r>
            <w:r w:rsidRPr="00075095">
              <w:rPr>
                <w:b/>
                <w:sz w:val="18"/>
                <w:szCs w:val="18"/>
              </w:rPr>
              <w:t>rites of passage</w:t>
            </w:r>
            <w:r>
              <w:rPr>
                <w:sz w:val="18"/>
                <w:szCs w:val="18"/>
              </w:rPr>
              <w:t xml:space="preserve"> are important to individuals and the community and what Hindus might learn from these celebrations.</w:t>
            </w:r>
          </w:p>
          <w:p w:rsidR="00075095" w:rsidRDefault="00075095" w:rsidP="00075095">
            <w:pPr>
              <w:pStyle w:val="ListParagraph"/>
              <w:ind w:left="113"/>
              <w:rPr>
                <w:sz w:val="18"/>
                <w:szCs w:val="18"/>
              </w:rPr>
            </w:pPr>
          </w:p>
        </w:tc>
        <w:tc>
          <w:tcPr>
            <w:tcW w:w="3402" w:type="dxa"/>
            <w:vMerge/>
            <w:shd w:val="clear" w:color="auto" w:fill="FFFFFF" w:themeFill="background1"/>
            <w:vAlign w:val="center"/>
          </w:tcPr>
          <w:p w:rsidR="00075095" w:rsidRDefault="00075095" w:rsidP="00DB680A">
            <w:pPr>
              <w:pStyle w:val="ListParagraph"/>
              <w:ind w:left="113"/>
              <w:rPr>
                <w:sz w:val="18"/>
                <w:szCs w:val="18"/>
              </w:rPr>
            </w:pPr>
          </w:p>
        </w:tc>
        <w:tc>
          <w:tcPr>
            <w:tcW w:w="3164" w:type="dxa"/>
            <w:vMerge/>
            <w:shd w:val="clear" w:color="auto" w:fill="FFFFFF" w:themeFill="background1"/>
            <w:vAlign w:val="center"/>
          </w:tcPr>
          <w:p w:rsidR="00075095" w:rsidRDefault="00075095" w:rsidP="007A2A4A">
            <w:pPr>
              <w:pStyle w:val="ListParagraph"/>
              <w:ind w:left="113"/>
              <w:rPr>
                <w:sz w:val="18"/>
                <w:szCs w:val="18"/>
              </w:rPr>
            </w:pPr>
          </w:p>
        </w:tc>
      </w:tr>
      <w:tr w:rsidR="00075095" w:rsidRPr="00AD041B" w:rsidTr="00F801AB">
        <w:trPr>
          <w:cantSplit/>
          <w:trHeight w:val="547"/>
        </w:trPr>
        <w:tc>
          <w:tcPr>
            <w:tcW w:w="8784" w:type="dxa"/>
            <w:gridSpan w:val="4"/>
            <w:shd w:val="clear" w:color="auto" w:fill="FFFFFF" w:themeFill="background1"/>
            <w:vAlign w:val="center"/>
          </w:tcPr>
          <w:p w:rsidR="00075095" w:rsidRDefault="00075095" w:rsidP="009D298E">
            <w:pPr>
              <w:pStyle w:val="ListParagraph"/>
              <w:ind w:left="0"/>
              <w:rPr>
                <w:rFonts w:ascii="Calibri" w:hAnsi="Calibri"/>
                <w:b/>
                <w:sz w:val="24"/>
                <w:szCs w:val="24"/>
              </w:rPr>
            </w:pPr>
            <w:r w:rsidRPr="009D298E">
              <w:rPr>
                <w:rFonts w:ascii="Calibri" w:hAnsi="Calibri"/>
                <w:b/>
                <w:sz w:val="24"/>
                <w:szCs w:val="24"/>
              </w:rPr>
              <w:t>Other religious and non-religious world views (non-progressed)</w:t>
            </w:r>
          </w:p>
          <w:p w:rsidR="00075095" w:rsidRDefault="00075095" w:rsidP="00075095">
            <w:pPr>
              <w:pStyle w:val="ListParagraph"/>
              <w:ind w:left="0"/>
              <w:rPr>
                <w:sz w:val="18"/>
                <w:szCs w:val="18"/>
              </w:rPr>
            </w:pPr>
            <w:r>
              <w:rPr>
                <w:sz w:val="18"/>
                <w:szCs w:val="18"/>
              </w:rPr>
              <w:t>By the end of KS2, pupils should also have studied Judaism, Sikhism and Buddhism. They should also be aware of non-religious world views. Although these are non-progressed studies, it important that pupils have learnt about these religions and world-views as part of a broad, balanced and inclusive religious education curriculum.</w:t>
            </w:r>
          </w:p>
        </w:tc>
        <w:tc>
          <w:tcPr>
            <w:tcW w:w="3402" w:type="dxa"/>
            <w:vMerge/>
            <w:shd w:val="clear" w:color="auto" w:fill="FFFFFF" w:themeFill="background1"/>
            <w:vAlign w:val="center"/>
          </w:tcPr>
          <w:p w:rsidR="00075095" w:rsidRPr="009D298E" w:rsidRDefault="00075095" w:rsidP="00821725">
            <w:pPr>
              <w:pStyle w:val="ListParagraph"/>
              <w:ind w:left="113"/>
              <w:rPr>
                <w:sz w:val="18"/>
                <w:szCs w:val="18"/>
              </w:rPr>
            </w:pPr>
          </w:p>
        </w:tc>
        <w:tc>
          <w:tcPr>
            <w:tcW w:w="3164" w:type="dxa"/>
            <w:vMerge/>
            <w:shd w:val="clear" w:color="auto" w:fill="FFFFFF" w:themeFill="background1"/>
            <w:vAlign w:val="center"/>
          </w:tcPr>
          <w:p w:rsidR="00075095" w:rsidRPr="009D298E" w:rsidRDefault="00075095" w:rsidP="00785BEF">
            <w:pPr>
              <w:pStyle w:val="ListParagraph"/>
              <w:ind w:left="113"/>
              <w:rPr>
                <w:sz w:val="18"/>
                <w:szCs w:val="18"/>
              </w:rPr>
            </w:pPr>
          </w:p>
        </w:tc>
      </w:tr>
      <w:tr w:rsidR="00075095" w:rsidRPr="00AD041B" w:rsidTr="00F801AB">
        <w:trPr>
          <w:cantSplit/>
          <w:trHeight w:val="1835"/>
        </w:trPr>
        <w:tc>
          <w:tcPr>
            <w:tcW w:w="864" w:type="dxa"/>
            <w:shd w:val="clear" w:color="auto" w:fill="FFFFFF" w:themeFill="background1"/>
            <w:textDirection w:val="btLr"/>
            <w:vAlign w:val="center"/>
          </w:tcPr>
          <w:p w:rsidR="00075095" w:rsidRPr="00AB1720" w:rsidRDefault="00075095" w:rsidP="009548FD">
            <w:pPr>
              <w:ind w:left="113" w:right="113"/>
              <w:jc w:val="center"/>
              <w:rPr>
                <w:rFonts w:ascii="Calibri" w:hAnsi="Calibri"/>
                <w:b/>
                <w:sz w:val="28"/>
                <w:szCs w:val="28"/>
              </w:rPr>
            </w:pPr>
          </w:p>
        </w:tc>
        <w:tc>
          <w:tcPr>
            <w:tcW w:w="3765" w:type="dxa"/>
            <w:tcBorders>
              <w:bottom w:val="single" w:sz="4" w:space="0" w:color="auto"/>
            </w:tcBorders>
            <w:shd w:val="clear" w:color="auto" w:fill="FFFFFF" w:themeFill="background1"/>
            <w:vAlign w:val="center"/>
          </w:tcPr>
          <w:p w:rsidR="00A744C6" w:rsidRDefault="00075095" w:rsidP="00B157E8">
            <w:pPr>
              <w:pStyle w:val="ListParagraph"/>
              <w:ind w:left="113"/>
              <w:rPr>
                <w:sz w:val="18"/>
                <w:szCs w:val="18"/>
              </w:rPr>
            </w:pPr>
            <w:r>
              <w:rPr>
                <w:sz w:val="18"/>
                <w:szCs w:val="18"/>
              </w:rPr>
              <w:t xml:space="preserve">Pupils should be aware that most religious people believe in a </w:t>
            </w:r>
            <w:r w:rsidRPr="00A744C6">
              <w:rPr>
                <w:b/>
                <w:sz w:val="18"/>
                <w:szCs w:val="18"/>
              </w:rPr>
              <w:t xml:space="preserve">God </w:t>
            </w:r>
            <w:r>
              <w:rPr>
                <w:sz w:val="18"/>
                <w:szCs w:val="18"/>
              </w:rPr>
              <w:t xml:space="preserve">of some </w:t>
            </w:r>
            <w:r w:rsidR="00A744C6">
              <w:rPr>
                <w:sz w:val="18"/>
                <w:szCs w:val="18"/>
              </w:rPr>
              <w:t>sort. Many people ask questions about the</w:t>
            </w:r>
            <w:r w:rsidR="00A744C6" w:rsidRPr="00A744C6">
              <w:rPr>
                <w:b/>
                <w:sz w:val="18"/>
                <w:szCs w:val="18"/>
              </w:rPr>
              <w:t xml:space="preserve"> origins of</w:t>
            </w:r>
            <w:r w:rsidRPr="00A744C6">
              <w:rPr>
                <w:b/>
                <w:sz w:val="18"/>
                <w:szCs w:val="18"/>
              </w:rPr>
              <w:t xml:space="preserve"> </w:t>
            </w:r>
            <w:r w:rsidR="00A744C6" w:rsidRPr="00A744C6">
              <w:rPr>
                <w:b/>
                <w:sz w:val="18"/>
                <w:szCs w:val="18"/>
              </w:rPr>
              <w:t xml:space="preserve">the universe </w:t>
            </w:r>
            <w:r w:rsidR="00A744C6">
              <w:rPr>
                <w:sz w:val="18"/>
                <w:szCs w:val="18"/>
              </w:rPr>
              <w:t>and for some the explanation for the existence of the world is God, whereas other people find answers in science and non-religious world views.</w:t>
            </w:r>
          </w:p>
          <w:p w:rsidR="00075095" w:rsidRDefault="00075095" w:rsidP="00B157E8">
            <w:pPr>
              <w:pStyle w:val="ListParagraph"/>
              <w:ind w:left="113"/>
              <w:rPr>
                <w:sz w:val="18"/>
                <w:szCs w:val="18"/>
              </w:rPr>
            </w:pPr>
            <w:r w:rsidRPr="00A744C6">
              <w:rPr>
                <w:b/>
                <w:sz w:val="18"/>
                <w:szCs w:val="18"/>
              </w:rPr>
              <w:t>Pupils should be able to ret</w:t>
            </w:r>
            <w:r w:rsidR="00A744C6" w:rsidRPr="00A744C6">
              <w:rPr>
                <w:b/>
                <w:sz w:val="18"/>
                <w:szCs w:val="18"/>
              </w:rPr>
              <w:t>ell some of the stories from the</w:t>
            </w:r>
            <w:r w:rsidRPr="00A744C6">
              <w:rPr>
                <w:b/>
                <w:sz w:val="18"/>
                <w:szCs w:val="18"/>
              </w:rPr>
              <w:t>s</w:t>
            </w:r>
            <w:r w:rsidR="00A744C6" w:rsidRPr="00A744C6">
              <w:rPr>
                <w:b/>
                <w:sz w:val="18"/>
                <w:szCs w:val="18"/>
              </w:rPr>
              <w:t>e</w:t>
            </w:r>
            <w:r w:rsidRPr="00A744C6">
              <w:rPr>
                <w:b/>
                <w:sz w:val="18"/>
                <w:szCs w:val="18"/>
              </w:rPr>
              <w:t xml:space="preserve"> religious tradition</w:t>
            </w:r>
            <w:r w:rsidR="00A744C6" w:rsidRPr="00A744C6">
              <w:rPr>
                <w:b/>
                <w:sz w:val="18"/>
                <w:szCs w:val="18"/>
              </w:rPr>
              <w:t>s</w:t>
            </w:r>
            <w:r w:rsidRPr="00A744C6">
              <w:rPr>
                <w:b/>
                <w:sz w:val="18"/>
                <w:szCs w:val="18"/>
              </w:rPr>
              <w:t xml:space="preserve"> </w:t>
            </w:r>
            <w:r>
              <w:rPr>
                <w:sz w:val="18"/>
                <w:szCs w:val="18"/>
              </w:rPr>
              <w:t>(eg. In Judaism – the story of the flood and the story of Abraham</w:t>
            </w:r>
            <w:r w:rsidR="00A744C6">
              <w:rPr>
                <w:sz w:val="18"/>
                <w:szCs w:val="18"/>
              </w:rPr>
              <w:t xml:space="preserve"> or the story of how Prince Siddhartha became the Buddha in Buddhism or stories about Guru Nanak from Sikhism</w:t>
            </w:r>
            <w:r>
              <w:rPr>
                <w:sz w:val="18"/>
                <w:szCs w:val="18"/>
              </w:rPr>
              <w:t>) and expla</w:t>
            </w:r>
            <w:r w:rsidR="00A744C6">
              <w:rPr>
                <w:sz w:val="18"/>
                <w:szCs w:val="18"/>
              </w:rPr>
              <w:t>in what these might teach believers.</w:t>
            </w:r>
          </w:p>
          <w:p w:rsidR="00075095" w:rsidRPr="00A744C6" w:rsidRDefault="00A744C6" w:rsidP="00A744C6">
            <w:pPr>
              <w:pStyle w:val="ListParagraph"/>
              <w:ind w:left="113"/>
              <w:rPr>
                <w:sz w:val="18"/>
                <w:szCs w:val="18"/>
              </w:rPr>
            </w:pPr>
            <w:r>
              <w:rPr>
                <w:sz w:val="18"/>
                <w:szCs w:val="18"/>
              </w:rPr>
              <w:t xml:space="preserve">They should have an understanding of the idea of </w:t>
            </w:r>
            <w:r w:rsidRPr="00A744C6">
              <w:rPr>
                <w:b/>
                <w:sz w:val="18"/>
                <w:szCs w:val="18"/>
              </w:rPr>
              <w:t>the sacred</w:t>
            </w:r>
            <w:r>
              <w:rPr>
                <w:sz w:val="18"/>
                <w:szCs w:val="18"/>
              </w:rPr>
              <w:t xml:space="preserve"> – of people, places and scriptures that might have a special meaning for people who hold a particular religion or world view.</w:t>
            </w:r>
          </w:p>
        </w:tc>
        <w:tc>
          <w:tcPr>
            <w:tcW w:w="4155" w:type="dxa"/>
            <w:gridSpan w:val="2"/>
            <w:tcBorders>
              <w:bottom w:val="single" w:sz="4" w:space="0" w:color="auto"/>
            </w:tcBorders>
            <w:shd w:val="clear" w:color="auto" w:fill="FFFFFF" w:themeFill="background1"/>
            <w:vAlign w:val="center"/>
          </w:tcPr>
          <w:p w:rsidR="00075095" w:rsidRDefault="00075095" w:rsidP="009F6831">
            <w:pPr>
              <w:pStyle w:val="ListParagraph"/>
              <w:ind w:left="113"/>
              <w:rPr>
                <w:sz w:val="18"/>
                <w:szCs w:val="18"/>
              </w:rPr>
            </w:pPr>
            <w:r>
              <w:rPr>
                <w:sz w:val="18"/>
                <w:szCs w:val="18"/>
              </w:rPr>
              <w:t>T</w:t>
            </w:r>
            <w:r w:rsidR="00A744C6">
              <w:rPr>
                <w:sz w:val="18"/>
                <w:szCs w:val="18"/>
              </w:rPr>
              <w:t>hey should know that religious beliefs have</w:t>
            </w:r>
            <w:r>
              <w:rPr>
                <w:sz w:val="18"/>
                <w:szCs w:val="18"/>
              </w:rPr>
              <w:t xml:space="preserve"> an impact on the life of a believer</w:t>
            </w:r>
            <w:r w:rsidR="00A744C6">
              <w:rPr>
                <w:sz w:val="18"/>
                <w:szCs w:val="18"/>
              </w:rPr>
              <w:t xml:space="preserve"> – eg. that </w:t>
            </w:r>
            <w:r w:rsidR="00A744C6" w:rsidRPr="00A744C6">
              <w:rPr>
                <w:b/>
                <w:sz w:val="18"/>
                <w:szCs w:val="18"/>
              </w:rPr>
              <w:t xml:space="preserve">worship, </w:t>
            </w:r>
            <w:r w:rsidRPr="00A744C6">
              <w:rPr>
                <w:b/>
                <w:sz w:val="18"/>
                <w:szCs w:val="18"/>
              </w:rPr>
              <w:t xml:space="preserve">prayer </w:t>
            </w:r>
            <w:r w:rsidR="00A744C6" w:rsidRPr="00A744C6">
              <w:rPr>
                <w:b/>
                <w:sz w:val="18"/>
                <w:szCs w:val="18"/>
              </w:rPr>
              <w:t xml:space="preserve">and rituals </w:t>
            </w:r>
            <w:r>
              <w:rPr>
                <w:sz w:val="18"/>
                <w:szCs w:val="18"/>
              </w:rPr>
              <w:t xml:space="preserve">are common aspects of religious life and an expression of </w:t>
            </w:r>
            <w:r w:rsidRPr="00A744C6">
              <w:rPr>
                <w:b/>
                <w:sz w:val="18"/>
                <w:szCs w:val="18"/>
              </w:rPr>
              <w:t>devotion</w:t>
            </w:r>
            <w:r>
              <w:rPr>
                <w:sz w:val="18"/>
                <w:szCs w:val="18"/>
              </w:rPr>
              <w:t xml:space="preserve">. They should be able to give examples of </w:t>
            </w:r>
            <w:r w:rsidRPr="009F6831">
              <w:rPr>
                <w:b/>
                <w:sz w:val="18"/>
                <w:szCs w:val="18"/>
              </w:rPr>
              <w:t>special days and celebrations</w:t>
            </w:r>
            <w:r>
              <w:rPr>
                <w:sz w:val="18"/>
                <w:szCs w:val="18"/>
              </w:rPr>
              <w:t xml:space="preserve"> within religions (eg. The Sabbath Day for Jews</w:t>
            </w:r>
            <w:r w:rsidR="009F6831">
              <w:rPr>
                <w:sz w:val="18"/>
                <w:szCs w:val="18"/>
              </w:rPr>
              <w:t xml:space="preserve"> and</w:t>
            </w:r>
            <w:r w:rsidR="00A744C6">
              <w:rPr>
                <w:sz w:val="18"/>
                <w:szCs w:val="18"/>
              </w:rPr>
              <w:t xml:space="preserve"> Bai</w:t>
            </w:r>
            <w:r w:rsidR="009F6831">
              <w:rPr>
                <w:sz w:val="18"/>
                <w:szCs w:val="18"/>
              </w:rPr>
              <w:t>sakhi in Sikhism</w:t>
            </w:r>
            <w:r>
              <w:rPr>
                <w:sz w:val="18"/>
                <w:szCs w:val="18"/>
              </w:rPr>
              <w:t xml:space="preserve">) and </w:t>
            </w:r>
            <w:r w:rsidR="009F6831">
              <w:rPr>
                <w:sz w:val="18"/>
                <w:szCs w:val="18"/>
              </w:rPr>
              <w:t xml:space="preserve">explain </w:t>
            </w:r>
            <w:r>
              <w:rPr>
                <w:sz w:val="18"/>
                <w:szCs w:val="18"/>
              </w:rPr>
              <w:t xml:space="preserve">how </w:t>
            </w:r>
            <w:r w:rsidR="009F6831">
              <w:rPr>
                <w:sz w:val="18"/>
                <w:szCs w:val="18"/>
              </w:rPr>
              <w:t xml:space="preserve">these are an opportunity to pass on beliefs, </w:t>
            </w:r>
            <w:r>
              <w:rPr>
                <w:sz w:val="18"/>
                <w:szCs w:val="18"/>
              </w:rPr>
              <w:t>values</w:t>
            </w:r>
            <w:r w:rsidR="009F6831">
              <w:rPr>
                <w:sz w:val="18"/>
                <w:szCs w:val="18"/>
              </w:rPr>
              <w:t xml:space="preserve"> and traditions</w:t>
            </w:r>
            <w:r>
              <w:rPr>
                <w:sz w:val="18"/>
                <w:szCs w:val="18"/>
              </w:rPr>
              <w:t xml:space="preserve">. They should be able to talk about how a religion might provide </w:t>
            </w:r>
            <w:r w:rsidRPr="009F6831">
              <w:rPr>
                <w:b/>
                <w:sz w:val="18"/>
                <w:szCs w:val="18"/>
              </w:rPr>
              <w:t>moral guidance</w:t>
            </w:r>
            <w:r>
              <w:rPr>
                <w:sz w:val="18"/>
                <w:szCs w:val="18"/>
              </w:rPr>
              <w:t xml:space="preserve"> and </w:t>
            </w:r>
            <w:r w:rsidRPr="009F6831">
              <w:rPr>
                <w:b/>
                <w:sz w:val="18"/>
                <w:szCs w:val="18"/>
              </w:rPr>
              <w:t>authority</w:t>
            </w:r>
            <w:r>
              <w:rPr>
                <w:sz w:val="18"/>
                <w:szCs w:val="18"/>
              </w:rPr>
              <w:t xml:space="preserve"> (eg. how Jewish people might be guided by the Torah and the Ten Commandments</w:t>
            </w:r>
            <w:r w:rsidR="009F6831">
              <w:rPr>
                <w:sz w:val="18"/>
                <w:szCs w:val="18"/>
              </w:rPr>
              <w:t>, how a Sikh might try to follow the example of the Gurus or how a Buddhist might try to live in accordance with the Eight-fold path</w:t>
            </w:r>
            <w:r>
              <w:rPr>
                <w:sz w:val="18"/>
                <w:szCs w:val="18"/>
              </w:rPr>
              <w:t>)</w:t>
            </w:r>
            <w:r w:rsidR="009F6831">
              <w:rPr>
                <w:sz w:val="18"/>
                <w:szCs w:val="18"/>
              </w:rPr>
              <w:t>.</w:t>
            </w:r>
          </w:p>
        </w:tc>
        <w:tc>
          <w:tcPr>
            <w:tcW w:w="3402" w:type="dxa"/>
            <w:vMerge/>
            <w:tcBorders>
              <w:bottom w:val="single" w:sz="4" w:space="0" w:color="auto"/>
            </w:tcBorders>
            <w:shd w:val="clear" w:color="auto" w:fill="FFFFFF" w:themeFill="background1"/>
            <w:vAlign w:val="center"/>
          </w:tcPr>
          <w:p w:rsidR="00075095" w:rsidRDefault="00075095" w:rsidP="002C56D5">
            <w:pPr>
              <w:pStyle w:val="ListParagraph"/>
              <w:ind w:left="113"/>
              <w:rPr>
                <w:sz w:val="18"/>
                <w:szCs w:val="18"/>
              </w:rPr>
            </w:pPr>
          </w:p>
        </w:tc>
        <w:tc>
          <w:tcPr>
            <w:tcW w:w="3164" w:type="dxa"/>
            <w:vMerge/>
            <w:shd w:val="clear" w:color="auto" w:fill="FFFFFF" w:themeFill="background1"/>
            <w:vAlign w:val="center"/>
          </w:tcPr>
          <w:p w:rsidR="00075095" w:rsidRDefault="00075095" w:rsidP="00B5311C">
            <w:pPr>
              <w:pStyle w:val="ListParagraph"/>
              <w:ind w:left="113"/>
              <w:rPr>
                <w:sz w:val="18"/>
                <w:szCs w:val="18"/>
              </w:rPr>
            </w:pPr>
          </w:p>
        </w:tc>
      </w:tr>
    </w:tbl>
    <w:p w:rsidR="00BF74CD" w:rsidRPr="0039365E" w:rsidRDefault="00BF74CD" w:rsidP="00D72B1C">
      <w:pPr>
        <w:rPr>
          <w:rFonts w:cstheme="minorHAnsi"/>
          <w:sz w:val="18"/>
          <w:szCs w:val="18"/>
        </w:rPr>
      </w:pPr>
    </w:p>
    <w:sectPr w:rsidR="00BF74CD" w:rsidRPr="0039365E" w:rsidSect="0039365E">
      <w:headerReference w:type="default" r:id="rId7"/>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6F" w:rsidRDefault="006B5B6F" w:rsidP="00DB448A">
      <w:r>
        <w:separator/>
      </w:r>
    </w:p>
  </w:endnote>
  <w:endnote w:type="continuationSeparator" w:id="0">
    <w:p w:rsidR="006B5B6F" w:rsidRDefault="006B5B6F" w:rsidP="00DB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6F" w:rsidRDefault="006B5B6F" w:rsidP="00DB448A">
      <w:r>
        <w:separator/>
      </w:r>
    </w:p>
  </w:footnote>
  <w:footnote w:type="continuationSeparator" w:id="0">
    <w:p w:rsidR="006B5B6F" w:rsidRDefault="006B5B6F" w:rsidP="00DB4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48A" w:rsidRPr="0039365E" w:rsidRDefault="00DB448A" w:rsidP="00DB448A">
    <w:pPr>
      <w:rPr>
        <w:rFonts w:cstheme="minorHAnsi"/>
        <w:b/>
        <w:sz w:val="20"/>
        <w:szCs w:val="20"/>
      </w:rPr>
    </w:pPr>
    <w:r w:rsidRPr="0039365E">
      <w:rPr>
        <w:rFonts w:cs="Arial"/>
        <w:noProof/>
        <w:sz w:val="20"/>
        <w:szCs w:val="20"/>
        <w:lang w:val="en-US"/>
      </w:rPr>
      <w:drawing>
        <wp:anchor distT="0" distB="0" distL="114300" distR="114300" simplePos="0" relativeHeight="251659264" behindDoc="0" locked="0" layoutInCell="1" allowOverlap="1" wp14:anchorId="7D48A4F2" wp14:editId="66ECD33E">
          <wp:simplePos x="0" y="0"/>
          <wp:positionH relativeFrom="margin">
            <wp:align>right</wp:align>
          </wp:positionH>
          <wp:positionV relativeFrom="paragraph">
            <wp:posOffset>-282083</wp:posOffset>
          </wp:positionV>
          <wp:extent cx="421005" cy="447675"/>
          <wp:effectExtent l="0" t="0" r="0" b="9525"/>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l="5760" t="4978" r="5138" b="6436"/>
                  <a:stretch/>
                </pic:blipFill>
                <pic:spPr>
                  <a:xfrm>
                    <a:off x="0" y="0"/>
                    <a:ext cx="421005" cy="447675"/>
                  </a:xfrm>
                  <a:prstGeom prst="rect">
                    <a:avLst/>
                  </a:prstGeom>
                </pic:spPr>
              </pic:pic>
            </a:graphicData>
          </a:graphic>
          <wp14:sizeRelH relativeFrom="margin">
            <wp14:pctWidth>0</wp14:pctWidth>
          </wp14:sizeRelH>
          <wp14:sizeRelV relativeFrom="margin">
            <wp14:pctHeight>0</wp14:pctHeight>
          </wp14:sizeRelV>
        </wp:anchor>
      </w:drawing>
    </w:r>
    <w:r w:rsidRPr="0039365E">
      <w:rPr>
        <w:rFonts w:cstheme="minorHAnsi"/>
        <w:b/>
        <w:sz w:val="20"/>
        <w:szCs w:val="20"/>
      </w:rPr>
      <w:t>Lancashire Agreed Syl</w:t>
    </w:r>
    <w:r w:rsidR="00EA10CF">
      <w:rPr>
        <w:rFonts w:cstheme="minorHAnsi"/>
        <w:b/>
        <w:sz w:val="20"/>
        <w:szCs w:val="20"/>
      </w:rPr>
      <w:t>labus for RE: End of KS2</w:t>
    </w:r>
    <w:r w:rsidR="004548DF">
      <w:rPr>
        <w:rFonts w:cstheme="minorHAnsi"/>
        <w:b/>
        <w:sz w:val="20"/>
        <w:szCs w:val="20"/>
      </w:rPr>
      <w:t xml:space="preserve"> expectations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84F76"/>
    <w:multiLevelType w:val="hybridMultilevel"/>
    <w:tmpl w:val="DDC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A2325"/>
    <w:multiLevelType w:val="hybridMultilevel"/>
    <w:tmpl w:val="EA96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DA"/>
    <w:rsid w:val="00003629"/>
    <w:rsid w:val="00075095"/>
    <w:rsid w:val="000B51E0"/>
    <w:rsid w:val="001225DA"/>
    <w:rsid w:val="001270F0"/>
    <w:rsid w:val="00240B7C"/>
    <w:rsid w:val="00253B6B"/>
    <w:rsid w:val="0028349B"/>
    <w:rsid w:val="002B10A8"/>
    <w:rsid w:val="002C56D5"/>
    <w:rsid w:val="002E1FD2"/>
    <w:rsid w:val="002E4058"/>
    <w:rsid w:val="0039365E"/>
    <w:rsid w:val="003E0C57"/>
    <w:rsid w:val="003E415C"/>
    <w:rsid w:val="004013AD"/>
    <w:rsid w:val="0041013A"/>
    <w:rsid w:val="004548DF"/>
    <w:rsid w:val="004E7A1D"/>
    <w:rsid w:val="005111A0"/>
    <w:rsid w:val="005957BC"/>
    <w:rsid w:val="005A39D7"/>
    <w:rsid w:val="005C60BA"/>
    <w:rsid w:val="005D5C31"/>
    <w:rsid w:val="006872DA"/>
    <w:rsid w:val="006B5B6F"/>
    <w:rsid w:val="007A2A4A"/>
    <w:rsid w:val="008928B9"/>
    <w:rsid w:val="008A2D26"/>
    <w:rsid w:val="009548FD"/>
    <w:rsid w:val="009D298E"/>
    <w:rsid w:val="009D66E3"/>
    <w:rsid w:val="009F5DB6"/>
    <w:rsid w:val="009F6831"/>
    <w:rsid w:val="00A07D4A"/>
    <w:rsid w:val="00A171BF"/>
    <w:rsid w:val="00A744C6"/>
    <w:rsid w:val="00A93549"/>
    <w:rsid w:val="00AB1720"/>
    <w:rsid w:val="00AF6A76"/>
    <w:rsid w:val="00B157E8"/>
    <w:rsid w:val="00B427E4"/>
    <w:rsid w:val="00B5311C"/>
    <w:rsid w:val="00B604D9"/>
    <w:rsid w:val="00B77CE9"/>
    <w:rsid w:val="00BA3B2C"/>
    <w:rsid w:val="00BE3580"/>
    <w:rsid w:val="00BF74CD"/>
    <w:rsid w:val="00CC71FD"/>
    <w:rsid w:val="00D42CD3"/>
    <w:rsid w:val="00D72B1C"/>
    <w:rsid w:val="00D84CAF"/>
    <w:rsid w:val="00DA6B37"/>
    <w:rsid w:val="00DB448A"/>
    <w:rsid w:val="00DB680A"/>
    <w:rsid w:val="00E47A18"/>
    <w:rsid w:val="00EA10CF"/>
    <w:rsid w:val="00EB607E"/>
    <w:rsid w:val="00F67F2E"/>
    <w:rsid w:val="00F7419E"/>
    <w:rsid w:val="00F8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56731-442D-41EB-9D7E-C059CFDA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1C"/>
    <w:pPr>
      <w:ind w:left="720"/>
      <w:contextualSpacing/>
    </w:pPr>
  </w:style>
  <w:style w:type="paragraph" w:styleId="Header">
    <w:name w:val="header"/>
    <w:basedOn w:val="Normal"/>
    <w:link w:val="HeaderChar"/>
    <w:uiPriority w:val="99"/>
    <w:unhideWhenUsed/>
    <w:rsid w:val="00DB448A"/>
    <w:pPr>
      <w:tabs>
        <w:tab w:val="center" w:pos="4513"/>
        <w:tab w:val="right" w:pos="9026"/>
      </w:tabs>
    </w:pPr>
  </w:style>
  <w:style w:type="character" w:customStyle="1" w:styleId="HeaderChar">
    <w:name w:val="Header Char"/>
    <w:basedOn w:val="DefaultParagraphFont"/>
    <w:link w:val="Header"/>
    <w:uiPriority w:val="99"/>
    <w:rsid w:val="00DB448A"/>
  </w:style>
  <w:style w:type="paragraph" w:styleId="Footer">
    <w:name w:val="footer"/>
    <w:basedOn w:val="Normal"/>
    <w:link w:val="FooterChar"/>
    <w:uiPriority w:val="99"/>
    <w:unhideWhenUsed/>
    <w:rsid w:val="00DB448A"/>
    <w:pPr>
      <w:tabs>
        <w:tab w:val="center" w:pos="4513"/>
        <w:tab w:val="right" w:pos="9026"/>
      </w:tabs>
    </w:pPr>
  </w:style>
  <w:style w:type="character" w:customStyle="1" w:styleId="FooterChar">
    <w:name w:val="Footer Char"/>
    <w:basedOn w:val="DefaultParagraphFont"/>
    <w:link w:val="Footer"/>
    <w:uiPriority w:val="99"/>
    <w:rsid w:val="00DB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Casper</dc:creator>
  <cp:keywords/>
  <dc:description/>
  <cp:lastModifiedBy>Lloyd, Alison</cp:lastModifiedBy>
  <cp:revision>2</cp:revision>
  <dcterms:created xsi:type="dcterms:W3CDTF">2019-06-12T17:35:00Z</dcterms:created>
  <dcterms:modified xsi:type="dcterms:W3CDTF">2019-06-12T17:35:00Z</dcterms:modified>
</cp:coreProperties>
</file>